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081281">
        <w:t xml:space="preserve"> </w:t>
      </w:r>
      <w:proofErr w:type="gramStart"/>
      <w:r w:rsidRPr="0096215A">
        <w:rPr>
          <w:rFonts w:ascii="Times New Roman" w:hAnsi="Times New Roman" w:cs="Times New Roman"/>
          <w:sz w:val="18"/>
          <w:szCs w:val="18"/>
        </w:rPr>
        <w:t>Организатор торгов  ООО КЦ «</w:t>
      </w:r>
      <w:proofErr w:type="spellStart"/>
      <w:r w:rsidRPr="0096215A">
        <w:rPr>
          <w:rFonts w:ascii="Times New Roman" w:hAnsi="Times New Roman" w:cs="Times New Roman"/>
          <w:sz w:val="18"/>
          <w:szCs w:val="18"/>
        </w:rPr>
        <w:t>КонсалтСервис</w:t>
      </w:r>
      <w:proofErr w:type="spellEnd"/>
      <w:r w:rsidRPr="0096215A">
        <w:rPr>
          <w:rFonts w:ascii="Times New Roman" w:hAnsi="Times New Roman" w:cs="Times New Roman"/>
          <w:sz w:val="18"/>
          <w:szCs w:val="18"/>
        </w:rPr>
        <w:t xml:space="preserve">» (ОГРН 1137746314530, ИНН 7703787730, адрес: 123317, Москва, ул. Антонова-Овсеенко, д. 15, стр. 1,  </w:t>
      </w:r>
      <w:proofErr w:type="spellStart"/>
      <w:r w:rsidRPr="0096215A">
        <w:rPr>
          <w:rFonts w:ascii="Times New Roman" w:hAnsi="Times New Roman" w:cs="Times New Roman"/>
          <w:sz w:val="18"/>
          <w:szCs w:val="18"/>
        </w:rPr>
        <w:t>эт</w:t>
      </w:r>
      <w:proofErr w:type="spellEnd"/>
      <w:r w:rsidRPr="0096215A">
        <w:rPr>
          <w:rFonts w:ascii="Times New Roman" w:hAnsi="Times New Roman" w:cs="Times New Roman"/>
          <w:sz w:val="18"/>
          <w:szCs w:val="18"/>
        </w:rPr>
        <w:t xml:space="preserve">. 4. </w:t>
      </w:r>
      <w:proofErr w:type="spellStart"/>
      <w:r w:rsidRPr="0096215A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96215A">
        <w:rPr>
          <w:rFonts w:ascii="Times New Roman" w:hAnsi="Times New Roman" w:cs="Times New Roman"/>
          <w:sz w:val="18"/>
          <w:szCs w:val="18"/>
        </w:rPr>
        <w:t>. 423) тел. +7-926-093-64-12, konsaltservise@gmail.com) по поручению конкурсного управляющего ОАО «Концерн «Вечерняя Москва» (ОГРН 1027739108451 ИНН 7703023396, адрес: 123995, г. Москва, ул. 1905 года, д. 7, решением Арбитражного суда города Москвы от 28.08.2015 по делу № А40-124807/2015 признано</w:t>
      </w:r>
      <w:proofErr w:type="gramEnd"/>
      <w:r w:rsidRPr="0096215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6215A">
        <w:rPr>
          <w:rFonts w:ascii="Times New Roman" w:hAnsi="Times New Roman" w:cs="Times New Roman"/>
          <w:sz w:val="18"/>
          <w:szCs w:val="18"/>
        </w:rPr>
        <w:t xml:space="preserve">несостоятельным (банкротом), в отношении него открыто конкурсное производство) </w:t>
      </w:r>
      <w:proofErr w:type="spellStart"/>
      <w:r w:rsidRPr="0096215A">
        <w:rPr>
          <w:rFonts w:ascii="Times New Roman" w:hAnsi="Times New Roman" w:cs="Times New Roman"/>
          <w:sz w:val="18"/>
          <w:szCs w:val="18"/>
        </w:rPr>
        <w:t>Рущицкой</w:t>
      </w:r>
      <w:proofErr w:type="spellEnd"/>
      <w:r w:rsidRPr="0096215A">
        <w:rPr>
          <w:rFonts w:ascii="Times New Roman" w:hAnsi="Times New Roman" w:cs="Times New Roman"/>
          <w:sz w:val="18"/>
          <w:szCs w:val="18"/>
        </w:rPr>
        <w:t xml:space="preserve"> Ольги Евгеньевны (ИНН 662900747308, СНИЛС 033-630-625 22, адрес: 123317, г. Москва, ул. Антонова-Овсеенко, д.15 стр. 1, оф. 425), член Союза арбитражных управляющих «Саморегулируемая организация «ДЕЛО» (ОГРН 1035002205919, ИНН 5010029544, </w:t>
      </w:r>
      <w:r w:rsidRPr="0096215A">
        <w:rPr>
          <w:rFonts w:ascii="Times New Roman" w:hAnsi="Times New Roman" w:cs="Times New Roman"/>
          <w:bCs/>
          <w:sz w:val="18"/>
          <w:szCs w:val="18"/>
        </w:rPr>
        <w:t>141980, Московская область, г. Дубна, ул. Жуковского, д.2)</w:t>
      </w:r>
      <w:r w:rsidRPr="0096215A">
        <w:rPr>
          <w:rFonts w:ascii="Times New Roman" w:hAnsi="Times New Roman" w:cs="Times New Roman"/>
          <w:sz w:val="18"/>
          <w:szCs w:val="18"/>
        </w:rPr>
        <w:t xml:space="preserve">  сообщает о проведении открытых торгов в форме аукциона, c открытой формой представления</w:t>
      </w:r>
      <w:proofErr w:type="gramEnd"/>
      <w:r w:rsidRPr="0096215A">
        <w:rPr>
          <w:rFonts w:ascii="Times New Roman" w:hAnsi="Times New Roman" w:cs="Times New Roman"/>
          <w:sz w:val="18"/>
          <w:szCs w:val="18"/>
        </w:rPr>
        <w:t xml:space="preserve"> предложений о цене по продаже следующего имущества должника: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b/>
          <w:sz w:val="18"/>
          <w:szCs w:val="18"/>
        </w:rPr>
        <w:t>Лот № 1</w:t>
      </w:r>
      <w:r w:rsidRPr="0096215A">
        <w:rPr>
          <w:rFonts w:ascii="Times New Roman" w:hAnsi="Times New Roman" w:cs="Times New Roman"/>
          <w:sz w:val="18"/>
          <w:szCs w:val="18"/>
        </w:rPr>
        <w:t xml:space="preserve">– Доля в уставном капитале ООО «Столичная периодика» (ИНН 7703581827). Размер доли (в процентах) 6,92 %, номинальная стоимость доли 3 300 000 рублей. Начальная цена составляет 3 300 000 рублей, размер задатка по лоту составляет 20 % от начальной цены. Продажа доли осуществляется при соблюдении преимущественного права приобретения доли участниками общества (обществом). Участники общества (общество) вправе реализовать преимущественное право путем участия в торгах и (или) заявления о согласии приобрести долю по цене, сформированной в ходе торгов. Сведения о сформированной в ходе торгов цене лота направляются заинтересованным лицам, имеющим преимущественное право на приобретение лота в соответствии с Федеральным законом от 08.02.1998 № 14-ФЗ «Об обществах с ограниченной ответственностью». При использовании преимущественного права участниками общества, (обществом), договор купли-продажи с победителем торгов не заключается, а уплаченная сумма задатка возвращается победителю в полном объеме. </w:t>
      </w:r>
    </w:p>
    <w:p w:rsidR="00081281" w:rsidRPr="0096215A" w:rsidRDefault="00081281" w:rsidP="000812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Style w:val="blk"/>
          <w:rFonts w:ascii="Times New Roman" w:hAnsi="Times New Roman" w:cs="Times New Roman"/>
          <w:sz w:val="18"/>
          <w:szCs w:val="18"/>
        </w:rPr>
        <w:t xml:space="preserve">В силу </w:t>
      </w:r>
      <w:r w:rsidRPr="0096215A">
        <w:rPr>
          <w:rStyle w:val="blk"/>
          <w:rFonts w:ascii="Times New Roman" w:hAnsi="Times New Roman" w:cs="Times New Roman"/>
          <w:sz w:val="18"/>
          <w:szCs w:val="18"/>
        </w:rPr>
        <w:t xml:space="preserve"> </w:t>
      </w:r>
      <w:r w:rsidRPr="0096215A">
        <w:rPr>
          <w:rFonts w:ascii="Times New Roman" w:hAnsi="Times New Roman" w:cs="Times New Roman"/>
          <w:sz w:val="18"/>
          <w:szCs w:val="18"/>
          <w:lang w:eastAsia="ru-RU"/>
        </w:rPr>
        <w:t xml:space="preserve">п. 9 ст. 21 Федерального закона от 08.02.1998 № 14-ФЗ «Об обществах с ограниченной ответственностью» </w:t>
      </w:r>
      <w:r w:rsidRPr="0096215A">
        <w:rPr>
          <w:rStyle w:val="blk"/>
          <w:rFonts w:ascii="Times New Roman" w:hAnsi="Times New Roman" w:cs="Times New Roman"/>
          <w:sz w:val="18"/>
          <w:szCs w:val="18"/>
        </w:rPr>
        <w:t xml:space="preserve">при продаже доли в уставном капитале общества с публичных торгов права и обязанности участника общества переходят к победителю торгов  с согласия участников общества, полученного  </w:t>
      </w:r>
      <w:r w:rsidRPr="0096215A">
        <w:rPr>
          <w:rFonts w:ascii="Times New Roman" w:hAnsi="Times New Roman" w:cs="Times New Roman"/>
          <w:sz w:val="18"/>
          <w:szCs w:val="18"/>
          <w:lang w:eastAsia="ru-RU"/>
        </w:rPr>
        <w:t>в порядке, установленном п. 10 ст. 21 Федерального закона от 08.02.1998 № 14-ФЗ «Об обществах с ограниченной ответственностью».</w:t>
      </w:r>
      <w:proofErr w:type="gramEnd"/>
    </w:p>
    <w:p w:rsidR="00081281" w:rsidRPr="0096215A" w:rsidRDefault="00081281" w:rsidP="00081281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b/>
          <w:iCs/>
          <w:sz w:val="18"/>
          <w:szCs w:val="18"/>
        </w:rPr>
        <w:t xml:space="preserve">Лот № 2 – </w:t>
      </w:r>
      <w:r w:rsidRPr="0096215A">
        <w:rPr>
          <w:rFonts w:ascii="Times New Roman" w:hAnsi="Times New Roman" w:cs="Times New Roman"/>
          <w:iCs/>
          <w:sz w:val="18"/>
          <w:szCs w:val="18"/>
        </w:rPr>
        <w:t xml:space="preserve">Взнос в уставной капитал – 7 акций ЗАО «Врата» (ИНН </w:t>
      </w:r>
      <w:r w:rsidRPr="0096215A">
        <w:rPr>
          <w:rFonts w:ascii="Times New Roman" w:hAnsi="Times New Roman" w:cs="Times New Roman"/>
          <w:sz w:val="18"/>
          <w:szCs w:val="18"/>
        </w:rPr>
        <w:t>5026006285)</w:t>
      </w:r>
      <w:r w:rsidRPr="0096215A">
        <w:rPr>
          <w:rFonts w:ascii="Times New Roman" w:hAnsi="Times New Roman" w:cs="Times New Roman"/>
          <w:iCs/>
          <w:sz w:val="18"/>
          <w:szCs w:val="18"/>
        </w:rPr>
        <w:t>, номинальная стоимость 70 000 рублей. Начальная цена составляет 51 750 рублей, размер задатка по лоту составляет 20 % от начальной цены.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 xml:space="preserve">Все имущество свободно от залога. 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Ознакомление со сведениями об имуществе, его составе, характеристиках осуществляется по адресу: 123317, г. Москва, ул. Антонова-Овсеенко, д. 15, стр. 1,</w:t>
      </w:r>
      <w:r w:rsidRPr="0096215A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96215A">
        <w:rPr>
          <w:rFonts w:ascii="Times New Roman" w:hAnsi="Times New Roman" w:cs="Times New Roman"/>
          <w:bCs/>
          <w:sz w:val="18"/>
          <w:szCs w:val="18"/>
        </w:rPr>
        <w:t>эт</w:t>
      </w:r>
      <w:proofErr w:type="spellEnd"/>
      <w:r w:rsidRPr="0096215A">
        <w:rPr>
          <w:rFonts w:ascii="Times New Roman" w:hAnsi="Times New Roman" w:cs="Times New Roman"/>
          <w:bCs/>
          <w:sz w:val="18"/>
          <w:szCs w:val="18"/>
        </w:rPr>
        <w:t xml:space="preserve">. 4, </w:t>
      </w:r>
      <w:proofErr w:type="spellStart"/>
      <w:r w:rsidRPr="0096215A">
        <w:rPr>
          <w:rFonts w:ascii="Times New Roman" w:hAnsi="Times New Roman" w:cs="Times New Roman"/>
          <w:bCs/>
          <w:sz w:val="18"/>
          <w:szCs w:val="18"/>
        </w:rPr>
        <w:t>каб</w:t>
      </w:r>
      <w:proofErr w:type="spellEnd"/>
      <w:r w:rsidRPr="0096215A">
        <w:rPr>
          <w:rFonts w:ascii="Times New Roman" w:hAnsi="Times New Roman" w:cs="Times New Roman"/>
          <w:bCs/>
          <w:sz w:val="18"/>
          <w:szCs w:val="18"/>
        </w:rPr>
        <w:t>. 423</w:t>
      </w:r>
      <w:r w:rsidRPr="0096215A">
        <w:rPr>
          <w:rFonts w:ascii="Times New Roman" w:hAnsi="Times New Roman" w:cs="Times New Roman"/>
          <w:sz w:val="18"/>
          <w:szCs w:val="18"/>
        </w:rPr>
        <w:t xml:space="preserve"> (предварительная запись по тел.: +7-926-093-64-12).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Подача заявок на участие в торгах и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96215A">
        <w:rPr>
          <w:rFonts w:ascii="Times New Roman" w:hAnsi="Times New Roman" w:cs="Times New Roman"/>
          <w:sz w:val="18"/>
          <w:szCs w:val="18"/>
        </w:rPr>
        <w:t>Ру</w:t>
      </w:r>
      <w:proofErr w:type="spellEnd"/>
      <w:r w:rsidRPr="0096215A">
        <w:rPr>
          <w:rFonts w:ascii="Times New Roman" w:hAnsi="Times New Roman" w:cs="Times New Roman"/>
          <w:sz w:val="18"/>
          <w:szCs w:val="18"/>
        </w:rPr>
        <w:t xml:space="preserve">-Трейд», адрес в сети интернет: http://www.ru-trade24.ru/ 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Дата и время начала приема заявок на участие в торгах: 25.03.2019 в 00:01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Дата и время окончания приема заявок на участие в торгах: 26.04.2019 в 23:59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Дата и время проведения торгов (представления предложений о цене имущества): 30.04.2019 в 11:00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Дата и время подведения результатов торгов: 30.04.2019 в 16:00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Для участия в торгах заявитель представляет оператору электронной площадки заявку на участие в торгах в форме электронного документа, которая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6215A">
        <w:rPr>
          <w:rFonts w:ascii="Times New Roman" w:hAnsi="Times New Roman" w:cs="Times New Roman"/>
          <w:sz w:val="18"/>
          <w:szCs w:val="18"/>
        </w:rPr>
        <w:t>наименование, организационно-правовую форму, место нахождения, почтовый адрес (для юридического лица) заявителя;</w:t>
      </w:r>
      <w:proofErr w:type="gramEnd"/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фамилию, имя, отчество, паспортные данные, сведения о месте жительства (для физического лица) заявителя;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номер контактного телефона, адрес электронной почты заявителя.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lastRenderedPageBreak/>
        <w:t>К заявке на участие в торгах прилагаются документы, установленные п. 11 ст. 110 ФЗ  от 26.10.2002 № 127-ФЗ «О несостоятельности (банкротстве)», Приказом Минэкономразвития России от 23.07.2015 № 495 и настоящим сообщением: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6215A">
        <w:rPr>
          <w:rFonts w:ascii="Times New Roman" w:hAnsi="Times New Roman" w:cs="Times New Roman"/>
          <w:sz w:val="18"/>
          <w:szCs w:val="18"/>
        </w:rPr>
        <w:t>Выписка из ЕГРЮЛ или засвидетельствованная в нотариальном порядке копия такой выписки (для юридического лица), выписка из ЕГРИП или засвидетельствованная в нотариальном порядке копия такой выписки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</w:t>
      </w:r>
      <w:proofErr w:type="gramEnd"/>
      <w:r w:rsidRPr="0096215A">
        <w:rPr>
          <w:rFonts w:ascii="Times New Roman" w:hAnsi="Times New Roman" w:cs="Times New Roman"/>
          <w:sz w:val="18"/>
          <w:szCs w:val="18"/>
        </w:rPr>
        <w:t xml:space="preserve"> законодательством соответствующего государства (для иностранного лица).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 xml:space="preserve">Документы, подтверждающие полномочия лица на осуществление действий от имени заявителя (заверенные в соответствии с законодательством копии, для нерезидентов  </w:t>
      </w:r>
      <w:proofErr w:type="spellStart"/>
      <w:r w:rsidRPr="0096215A">
        <w:rPr>
          <w:rFonts w:ascii="Times New Roman" w:hAnsi="Times New Roman" w:cs="Times New Roman"/>
          <w:sz w:val="18"/>
          <w:szCs w:val="18"/>
        </w:rPr>
        <w:t>апостилированные</w:t>
      </w:r>
      <w:proofErr w:type="spellEnd"/>
      <w:r w:rsidRPr="0096215A">
        <w:rPr>
          <w:rFonts w:ascii="Times New Roman" w:hAnsi="Times New Roman" w:cs="Times New Roman"/>
          <w:sz w:val="18"/>
          <w:szCs w:val="18"/>
        </w:rPr>
        <w:t xml:space="preserve"> копии):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свидетельство о государственной регистрации юридического лица или индивидуального предпринимателя.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устав юридического лица;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документ, удостоверяющий личность;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документ, подтверждающий полномочия лица действовать от имени юридического лица без доверенности, либо доверенность, подтверждающая полномочия лица на подписание и подачу заявки на участие в торгах и предоставление документов;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документ, подтверждающий одобрение общим собранием (советом директоров, наблюдательным советом, единственным участником) крупной сделки для юридического лица (при необходимости в соответствии с действующим законодательством РФ) либо документ, подтверждающий, что сделка по приобретению имущества, указанного в лоте не является для претендента крупной сделкой (при необходимости в соответствии с действующим законодательством).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Иные документы в соответствии с требованиями действующего законодательства РФ.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Заявитель, желающий принять участие в торгах,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счет, указанный в настоящем сообщении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Размер задатка и сроки внесения: 20% от начальной цены лота в течение срока подачи заявок на участие в торгах.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Внесение задатка на участие в торгах осуществляется путем перечисления денежных сре</w:t>
      </w:r>
      <w:proofErr w:type="gramStart"/>
      <w:r w:rsidRPr="0096215A">
        <w:rPr>
          <w:rFonts w:ascii="Times New Roman" w:hAnsi="Times New Roman" w:cs="Times New Roman"/>
          <w:sz w:val="18"/>
          <w:szCs w:val="18"/>
        </w:rPr>
        <w:t>дств в в</w:t>
      </w:r>
      <w:proofErr w:type="gramEnd"/>
      <w:r w:rsidRPr="0096215A">
        <w:rPr>
          <w:rFonts w:ascii="Times New Roman" w:hAnsi="Times New Roman" w:cs="Times New Roman"/>
          <w:sz w:val="18"/>
          <w:szCs w:val="18"/>
        </w:rPr>
        <w:t xml:space="preserve">алюте РФ на расчетный счет Организатора торгов. Задаток считается внесенным </w:t>
      </w:r>
      <w:proofErr w:type="gramStart"/>
      <w:r w:rsidRPr="0096215A">
        <w:rPr>
          <w:rFonts w:ascii="Times New Roman" w:hAnsi="Times New Roman" w:cs="Times New Roman"/>
          <w:sz w:val="18"/>
          <w:szCs w:val="18"/>
        </w:rPr>
        <w:t>с даты поступления</w:t>
      </w:r>
      <w:proofErr w:type="gramEnd"/>
      <w:r w:rsidRPr="0096215A">
        <w:rPr>
          <w:rFonts w:ascii="Times New Roman" w:hAnsi="Times New Roman" w:cs="Times New Roman"/>
          <w:sz w:val="18"/>
          <w:szCs w:val="18"/>
        </w:rPr>
        <w:t xml:space="preserve"> всей суммы задатка на счет организатора торгов, указанный в информационном сообщении.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Реквизиты для перечисления задатка: Получатель: ООО КЦ «</w:t>
      </w:r>
      <w:proofErr w:type="spellStart"/>
      <w:r w:rsidRPr="0096215A">
        <w:rPr>
          <w:rFonts w:ascii="Times New Roman" w:hAnsi="Times New Roman" w:cs="Times New Roman"/>
          <w:sz w:val="18"/>
          <w:szCs w:val="18"/>
        </w:rPr>
        <w:t>КонсалтСервис</w:t>
      </w:r>
      <w:proofErr w:type="spellEnd"/>
      <w:r w:rsidRPr="0096215A">
        <w:rPr>
          <w:rFonts w:ascii="Times New Roman" w:hAnsi="Times New Roman" w:cs="Times New Roman"/>
          <w:sz w:val="18"/>
          <w:szCs w:val="18"/>
        </w:rPr>
        <w:t xml:space="preserve">», ИНН 7703787730, КПП 770301001, ОГРН 1137746314530, </w:t>
      </w:r>
      <w:proofErr w:type="gramStart"/>
      <w:r w:rsidRPr="0096215A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96215A">
        <w:rPr>
          <w:rFonts w:ascii="Times New Roman" w:hAnsi="Times New Roman" w:cs="Times New Roman"/>
          <w:sz w:val="18"/>
          <w:szCs w:val="18"/>
        </w:rPr>
        <w:t>/ с № 40702810702740000304 в АО «Альфа-Банк» г. Москва, к/с № 30101810200000000593, БИК 044525593.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 xml:space="preserve">Назначение платежа: «Задаток за участие в торгах по продаже имущества ОАО «Концерн «Вечерняя Москва» по Лоту № ____, без НДС». 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 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lastRenderedPageBreak/>
        <w:t xml:space="preserve">Решение организатора торгов о допуске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Торги проводятся путем повышения начальной цены продажи имущества по лоту на шаг аукциона, который составляет 5% от начальной цены лота.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>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 xml:space="preserve">Заключение договора купли-продажи имущества осуществляется в соответствии с </w:t>
      </w:r>
      <w:proofErr w:type="spellStart"/>
      <w:r w:rsidRPr="0096215A">
        <w:rPr>
          <w:rFonts w:ascii="Times New Roman" w:hAnsi="Times New Roman" w:cs="Times New Roman"/>
          <w:sz w:val="18"/>
          <w:szCs w:val="18"/>
        </w:rPr>
        <w:t>п.п</w:t>
      </w:r>
      <w:proofErr w:type="spellEnd"/>
      <w:r w:rsidRPr="0096215A">
        <w:rPr>
          <w:rFonts w:ascii="Times New Roman" w:hAnsi="Times New Roman" w:cs="Times New Roman"/>
          <w:sz w:val="18"/>
          <w:szCs w:val="18"/>
        </w:rPr>
        <w:t>. 16, 17, 19 ст. 110 ФЗ «О несостоятельности (банкротстве)» от 26.10.2002 № 127-ФЗ. Оплата имущества покупателем производится в течение 30 (тридцати) дней со дня подписания договора купли-продажи имущества. Переход права собственности на предмет торгов осуществляется только после полной его оплаты покупателем.</w:t>
      </w:r>
    </w:p>
    <w:p w:rsidR="00081281" w:rsidRPr="0096215A" w:rsidRDefault="00081281" w:rsidP="0008128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6215A">
        <w:rPr>
          <w:rFonts w:ascii="Times New Roman" w:hAnsi="Times New Roman" w:cs="Times New Roman"/>
          <w:sz w:val="18"/>
          <w:szCs w:val="18"/>
        </w:rPr>
        <w:t xml:space="preserve">Оплата имущества производится по реквизитам: ОАО «Концерн «Вечерняя Москва»,  ИНН 7703023396, КПП 770301001, </w:t>
      </w:r>
      <w:proofErr w:type="gramStart"/>
      <w:r w:rsidRPr="0096215A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96215A">
        <w:rPr>
          <w:rFonts w:ascii="Times New Roman" w:hAnsi="Times New Roman" w:cs="Times New Roman"/>
          <w:sz w:val="18"/>
          <w:szCs w:val="18"/>
        </w:rPr>
        <w:t xml:space="preserve">/с: № 40702810500170000151, БИК 044525411, К/с 30101810145250000411 в Филиале «ЦЕНТРАЛЬНЫЙ» БАНКА ВТБ (ПАО) г. Москва. </w:t>
      </w:r>
    </w:p>
    <w:p w:rsidR="00841448" w:rsidRPr="00081281" w:rsidRDefault="00841448">
      <w:bookmarkStart w:id="0" w:name="_GoBack"/>
      <w:bookmarkEnd w:id="0"/>
    </w:p>
    <w:sectPr w:rsidR="00841448" w:rsidRPr="00081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D"/>
    <w:rsid w:val="00081281"/>
    <w:rsid w:val="005354BD"/>
    <w:rsid w:val="0084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81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81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1449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2019-03-22T13:16:00Z</dcterms:created>
  <dcterms:modified xsi:type="dcterms:W3CDTF">2019-03-22T13:16:00Z</dcterms:modified>
</cp:coreProperties>
</file>