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A0" w:rsidRPr="00A214A0" w:rsidRDefault="00A214A0" w:rsidP="00A214A0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A214A0">
        <w:t>Организатор торгов ООО «</w:t>
      </w:r>
      <w:proofErr w:type="spellStart"/>
      <w:r w:rsidRPr="00A214A0">
        <w:t>Инфотек</w:t>
      </w:r>
      <w:proofErr w:type="spellEnd"/>
      <w:r w:rsidRPr="00A214A0">
        <w:t>» (ОГРН 1127746437830, ИНН 7703769610, 123557, г. Москва, переулок Б. Тишинский, д.43, </w:t>
      </w:r>
      <w:hyperlink r:id="rId5" w:tgtFrame="_blank" w:history="1">
        <w:r w:rsidRPr="00A214A0">
          <w:rPr>
            <w:rStyle w:val="a4"/>
            <w:color w:val="auto"/>
          </w:rPr>
          <w:t>ot.infotek@gmail.com</w:t>
        </w:r>
      </w:hyperlink>
      <w:r w:rsidRPr="00A214A0">
        <w:t>, 8-916-324-90-27) по продаже имущества ЗАО «ДСК-</w:t>
      </w:r>
      <w:proofErr w:type="spellStart"/>
      <w:r w:rsidRPr="00A214A0">
        <w:t>Войсковицы</w:t>
      </w:r>
      <w:proofErr w:type="spellEnd"/>
      <w:r w:rsidRPr="00A214A0">
        <w:t xml:space="preserve">» (ОГРН 1024702087717, ИНН 4719021952, адрес: 188360,Ленингрдская область, Гатчинский район, поселок </w:t>
      </w:r>
      <w:proofErr w:type="spellStart"/>
      <w:r w:rsidRPr="00A214A0">
        <w:t>Войсковицы</w:t>
      </w:r>
      <w:proofErr w:type="spellEnd"/>
      <w:r w:rsidRPr="00A214A0">
        <w:t xml:space="preserve">, конкурсный управляющий </w:t>
      </w:r>
      <w:proofErr w:type="spellStart"/>
      <w:r w:rsidRPr="00A214A0">
        <w:t>Сойвио</w:t>
      </w:r>
      <w:proofErr w:type="spellEnd"/>
      <w:r w:rsidRPr="00A214A0">
        <w:t xml:space="preserve"> Любовь Владимировна (ИНН 100100871413, СНИЛС 028-356-056 54, регистрационный номер в реестре арбитражных управляющих СРО № 9148, адрес: 123317, г. Москва</w:t>
      </w:r>
      <w:proofErr w:type="gramEnd"/>
      <w:r w:rsidRPr="00A214A0">
        <w:t xml:space="preserve">, </w:t>
      </w:r>
      <w:proofErr w:type="gramStart"/>
      <w:r w:rsidRPr="00A214A0">
        <w:t xml:space="preserve">ул. Антонова-Овсеенко, д.15, стр.1, оф.211), член Союза арбитражных управляющих «Саморегулируемая организация арбитражных управляющих «Северная столица» (ОГРН 1027806876173; ИНН 7813175754; адрес: 194100, г. Санкт-Петербург, ул. </w:t>
      </w:r>
      <w:proofErr w:type="spellStart"/>
      <w:r w:rsidRPr="00A214A0">
        <w:t>Новолитовская</w:t>
      </w:r>
      <w:proofErr w:type="spellEnd"/>
      <w:r w:rsidRPr="00A214A0">
        <w:t>, д. 15, лит.</w:t>
      </w:r>
      <w:proofErr w:type="gramEnd"/>
      <w:r w:rsidRPr="00A214A0">
        <w:t xml:space="preserve"> </w:t>
      </w:r>
      <w:proofErr w:type="gramStart"/>
      <w:r w:rsidRPr="00A214A0">
        <w:t>«А»), действующая на основании Определения Арбитражного суда города Санкт-Петербурга и Ленинградской области от 11.08.2017 по делу № А56-40866/2013) сообщает о проведении торгов по продаже имущества, принадлежащего ЗАО «ДСК-</w:t>
      </w:r>
      <w:proofErr w:type="spellStart"/>
      <w:r w:rsidRPr="00A214A0">
        <w:t>Войсковицы</w:t>
      </w:r>
      <w:proofErr w:type="spellEnd"/>
      <w:r w:rsidRPr="00A214A0">
        <w:t>», посредством публичного предложения.</w:t>
      </w:r>
      <w:proofErr w:type="gramEnd"/>
    </w:p>
    <w:p w:rsidR="00A214A0" w:rsidRPr="00A214A0" w:rsidRDefault="00A214A0" w:rsidP="00A214A0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A214A0">
        <w:t>Срок начала действия публичного предложения и начальной цены продажи имущества (срок с которого начинается прием заявок) с 09.01.2019г. Срок окончания предоставления заявок - последний день ценового периода, действующего при достижении минимальной цены предложения (цены отсечения) либо до даты определения победителя торгов по продаже имущества Должника посредством публичного в соответствующем ценовом периоде.</w:t>
      </w:r>
      <w:proofErr w:type="gramEnd"/>
      <w:r w:rsidRPr="00A214A0">
        <w:t xml:space="preserve"> Цена отсечения составляет 6 700 213 (шесть миллионов семьсот тысяч двести тринадцать) рублей 30 копеек.</w:t>
      </w:r>
    </w:p>
    <w:p w:rsidR="00A214A0" w:rsidRPr="00A214A0" w:rsidRDefault="00A214A0" w:rsidP="00A214A0">
      <w:pPr>
        <w:pStyle w:val="a3"/>
        <w:shd w:val="clear" w:color="auto" w:fill="FFFFFF"/>
        <w:spacing w:before="0" w:beforeAutospacing="0" w:after="0" w:afterAutospacing="0"/>
        <w:jc w:val="both"/>
      </w:pPr>
      <w:r w:rsidRPr="00A214A0">
        <w:t>На торги выставляется </w:t>
      </w:r>
      <w:r w:rsidRPr="00A214A0">
        <w:rPr>
          <w:b/>
          <w:bCs/>
        </w:rPr>
        <w:t>Лот № 1</w:t>
      </w:r>
      <w:r w:rsidRPr="00A214A0">
        <w:t>: Дебиторская задолженность (права требования) в общем размере 2 555 876 801,24 руб., принадлежащие ЗАО «ДСК-</w:t>
      </w:r>
      <w:proofErr w:type="spellStart"/>
      <w:r w:rsidRPr="00A214A0">
        <w:t>Войсковицы</w:t>
      </w:r>
      <w:proofErr w:type="spellEnd"/>
      <w:r w:rsidRPr="00A214A0">
        <w:t xml:space="preserve">» к следующим юридическим лицам: </w:t>
      </w:r>
      <w:proofErr w:type="gramStart"/>
      <w:r w:rsidRPr="00A214A0">
        <w:t>ООО «</w:t>
      </w:r>
      <w:proofErr w:type="spellStart"/>
      <w:r w:rsidRPr="00A214A0">
        <w:t>АверСтрой</w:t>
      </w:r>
      <w:proofErr w:type="spellEnd"/>
      <w:r w:rsidRPr="00A214A0">
        <w:t>» в размере 121 644,16 руб., ООО «</w:t>
      </w:r>
      <w:proofErr w:type="spellStart"/>
      <w:r w:rsidRPr="00A214A0">
        <w:t>Акма</w:t>
      </w:r>
      <w:proofErr w:type="spellEnd"/>
      <w:r w:rsidRPr="00A214A0">
        <w:t>» в размере 5 225,00, ООО «Аллигатор» в размере 30 477,69 руб., ООО «Строительная компания «Альфа» в размере 4 182 661,59 руб., ООО «</w:t>
      </w:r>
      <w:proofErr w:type="spellStart"/>
      <w:r w:rsidRPr="00A214A0">
        <w:t>АльфаСтрой</w:t>
      </w:r>
      <w:proofErr w:type="spellEnd"/>
      <w:r w:rsidRPr="00A214A0">
        <w:t>» в размере 32 000,00 руб., ИП Андреев С.А. в размере 2 100,00 руб.; ООО «</w:t>
      </w:r>
      <w:proofErr w:type="spellStart"/>
      <w:r w:rsidRPr="00A214A0">
        <w:t>АртКом</w:t>
      </w:r>
      <w:proofErr w:type="spellEnd"/>
      <w:r w:rsidRPr="00A214A0">
        <w:t>» в размере 430 013,74 руб.; ООО «</w:t>
      </w:r>
      <w:proofErr w:type="spellStart"/>
      <w:r w:rsidRPr="00A214A0">
        <w:t>АртКон</w:t>
      </w:r>
      <w:proofErr w:type="spellEnd"/>
      <w:r w:rsidRPr="00A214A0">
        <w:t>» в размере 15 465 829,33</w:t>
      </w:r>
      <w:proofErr w:type="gramEnd"/>
      <w:r w:rsidRPr="00A214A0">
        <w:t xml:space="preserve"> руб.; ООО «Аспект» в размере 13 000,00 руб.; </w:t>
      </w:r>
      <w:proofErr w:type="spellStart"/>
      <w:r w:rsidRPr="00A214A0">
        <w:t>Бабелюх</w:t>
      </w:r>
      <w:proofErr w:type="spellEnd"/>
      <w:r w:rsidRPr="00A214A0">
        <w:t xml:space="preserve"> Н.Н. в размере 225 902,58 руб.; ООО «</w:t>
      </w:r>
      <w:proofErr w:type="spellStart"/>
      <w:r w:rsidRPr="00A214A0">
        <w:t>Балтимпульс</w:t>
      </w:r>
      <w:proofErr w:type="spellEnd"/>
      <w:r w:rsidRPr="00A214A0">
        <w:t>» в размере 183 703,25 руб.; ООО «</w:t>
      </w:r>
      <w:proofErr w:type="spellStart"/>
      <w:r w:rsidRPr="00A214A0">
        <w:t>Балтстроймонтаж</w:t>
      </w:r>
      <w:proofErr w:type="spellEnd"/>
      <w:r w:rsidRPr="00A214A0">
        <w:t>» в размере 505 008,96; ООО «</w:t>
      </w:r>
      <w:proofErr w:type="spellStart"/>
      <w:r w:rsidRPr="00A214A0">
        <w:t>Балттрансстрой</w:t>
      </w:r>
      <w:proofErr w:type="spellEnd"/>
      <w:r w:rsidRPr="00A214A0">
        <w:t>» в размере 3 423 865,90; ООО «Барокко» в размере 73 697,25; ООО «</w:t>
      </w:r>
      <w:proofErr w:type="spellStart"/>
      <w:r w:rsidRPr="00A214A0">
        <w:t>БауРент</w:t>
      </w:r>
      <w:proofErr w:type="spellEnd"/>
      <w:r w:rsidRPr="00A214A0">
        <w:t>» в размере 938 771,25 руб.; ООО «</w:t>
      </w:r>
      <w:proofErr w:type="spellStart"/>
      <w:r w:rsidRPr="00A214A0">
        <w:t>Бетиар</w:t>
      </w:r>
      <w:proofErr w:type="spellEnd"/>
      <w:r w:rsidRPr="00A214A0">
        <w:t xml:space="preserve"> 22» в размере 601,07 руб.; ООО «Вегас» размере 6 720,00; ООО «Вента» в размере 77 706,20; ООО «</w:t>
      </w:r>
      <w:proofErr w:type="spellStart"/>
      <w:r w:rsidRPr="00A214A0">
        <w:t>Викона</w:t>
      </w:r>
      <w:proofErr w:type="spellEnd"/>
      <w:r w:rsidRPr="00A214A0">
        <w:t xml:space="preserve"> Плюс» в размере 501 953,06; ООО «ВОДОТЕПЛОСТРОЙ» в размере 403 357,94; </w:t>
      </w:r>
      <w:proofErr w:type="gramStart"/>
      <w:r w:rsidRPr="00A214A0">
        <w:t>Воронин А.Б. в размере 15 806,14 руб.; ООО «Гарант Строй» в размере 7 039 410,81 руб.; ООО «</w:t>
      </w:r>
      <w:proofErr w:type="spellStart"/>
      <w:r w:rsidRPr="00A214A0">
        <w:t>Геострой</w:t>
      </w:r>
      <w:proofErr w:type="spellEnd"/>
      <w:r w:rsidRPr="00A214A0">
        <w:t>» в размере 499 500,00 руб.; ООО «</w:t>
      </w:r>
      <w:proofErr w:type="spellStart"/>
      <w:r w:rsidRPr="00A214A0">
        <w:t>Гласспоинт</w:t>
      </w:r>
      <w:proofErr w:type="spellEnd"/>
      <w:r w:rsidRPr="00A214A0">
        <w:t>» в размере 134 120,00 руб.; Гончар Д.А. в размере 59 786,92 руб.; ООО «</w:t>
      </w:r>
      <w:proofErr w:type="spellStart"/>
      <w:r w:rsidRPr="00A214A0">
        <w:t>Домтехсервис</w:t>
      </w:r>
      <w:proofErr w:type="spellEnd"/>
      <w:r w:rsidRPr="00A214A0">
        <w:t>» в размере 7 839,00 руб.; ЗАО «ДСК-НН» в размере 15 563 423,81 руб.; ООО «</w:t>
      </w:r>
      <w:proofErr w:type="spellStart"/>
      <w:r w:rsidRPr="00A214A0">
        <w:t>Жилсервис</w:t>
      </w:r>
      <w:proofErr w:type="spellEnd"/>
      <w:r w:rsidRPr="00A214A0">
        <w:t>» в размере 1 521</w:t>
      </w:r>
      <w:proofErr w:type="gramEnd"/>
      <w:r w:rsidRPr="00A214A0">
        <w:t xml:space="preserve"> </w:t>
      </w:r>
      <w:proofErr w:type="gramStart"/>
      <w:r w:rsidRPr="00A214A0">
        <w:t>054,89 руб.; ООО «</w:t>
      </w:r>
      <w:proofErr w:type="spellStart"/>
      <w:r w:rsidRPr="00A214A0">
        <w:t>Кадук</w:t>
      </w:r>
      <w:proofErr w:type="spellEnd"/>
      <w:r w:rsidRPr="00A214A0">
        <w:t>» в размере 548 551,16 руб.; ООО «</w:t>
      </w:r>
      <w:proofErr w:type="spellStart"/>
      <w:r w:rsidRPr="00A214A0">
        <w:t>Калибровский</w:t>
      </w:r>
      <w:proofErr w:type="spellEnd"/>
      <w:r w:rsidRPr="00A214A0">
        <w:t xml:space="preserve"> завод» в размере 215 195,86 руб.; ООО «</w:t>
      </w:r>
      <w:proofErr w:type="spellStart"/>
      <w:r w:rsidRPr="00A214A0">
        <w:t>Карпатсервис</w:t>
      </w:r>
      <w:proofErr w:type="spellEnd"/>
      <w:r w:rsidRPr="00A214A0">
        <w:t xml:space="preserve">» в размере 20 000,00 руб.; ООО «Компакт» в размере 2 941 819,58 руб.; ООО «Компакт плюс» в размере 71 013,12 руб.; ООО «Компания АРТЭК» в размере 10 620,00 руб.; ООО «Компания ЕРСМ» в размере 9 970,04 руб.; ООО «Компания </w:t>
      </w:r>
      <w:proofErr w:type="spellStart"/>
      <w:r w:rsidRPr="00A214A0">
        <w:t>Компроект</w:t>
      </w:r>
      <w:proofErr w:type="spellEnd"/>
      <w:r w:rsidRPr="00A214A0">
        <w:t>» в</w:t>
      </w:r>
      <w:proofErr w:type="gramEnd"/>
      <w:r w:rsidRPr="00A214A0">
        <w:t xml:space="preserve"> </w:t>
      </w:r>
      <w:proofErr w:type="gramStart"/>
      <w:r w:rsidRPr="00A214A0">
        <w:t>размере 211 594,87 руб.; ООО «Комплексные Решения и Системы» в размере 6 370,00 руб.; АО «Клинский Проектно-Строительный Комбинат» (АО «КПСК») в размере 340 815, 98 руб.; ИП Кравченко Л.К. в размере 398 666,55 руб.; ООО «</w:t>
      </w:r>
      <w:proofErr w:type="spellStart"/>
      <w:r w:rsidRPr="00A214A0">
        <w:t>Крафтстрой</w:t>
      </w:r>
      <w:proofErr w:type="spellEnd"/>
      <w:r w:rsidRPr="00A214A0">
        <w:t xml:space="preserve"> СПб» в размере 8 042,93 руб.; ООО «Купава» в размере 130 600,00 руб.; </w:t>
      </w:r>
      <w:proofErr w:type="spellStart"/>
      <w:r w:rsidRPr="00A214A0">
        <w:t>Кучкаров</w:t>
      </w:r>
      <w:proofErr w:type="spellEnd"/>
      <w:r w:rsidRPr="00A214A0">
        <w:t xml:space="preserve"> А.С. в размере 622 669,75 руб.; </w:t>
      </w:r>
      <w:proofErr w:type="spellStart"/>
      <w:r w:rsidRPr="00A214A0">
        <w:t>Куят</w:t>
      </w:r>
      <w:proofErr w:type="spellEnd"/>
      <w:r w:rsidRPr="00A214A0">
        <w:t xml:space="preserve"> Д.</w:t>
      </w:r>
      <w:proofErr w:type="gramEnd"/>
      <w:r w:rsidRPr="00A214A0">
        <w:t xml:space="preserve">В. в размере 67 529,28 руб.; ООО «Клинский строительный комбинат №53»; </w:t>
      </w:r>
      <w:proofErr w:type="gramStart"/>
      <w:r w:rsidRPr="00A214A0">
        <w:t>ООО «Ларго-Строй» в размере 65 036,36 руб.; ООО «ЛИФТМОНТАЖСЕРВИС» в размере 302 817,59 руб.; ООО «Луч» в размере 610 411,17 руб.; ООО «</w:t>
      </w:r>
      <w:proofErr w:type="spellStart"/>
      <w:r w:rsidRPr="00A214A0">
        <w:t>Мариенталь</w:t>
      </w:r>
      <w:proofErr w:type="spellEnd"/>
      <w:r w:rsidRPr="00A214A0">
        <w:t>» в размере 44 742,06 руб.; ООО «Марс» в размере 154 278,01 руб.; ООО «</w:t>
      </w:r>
      <w:proofErr w:type="spellStart"/>
      <w:r w:rsidRPr="00A214A0">
        <w:t>Мегастрой</w:t>
      </w:r>
      <w:proofErr w:type="spellEnd"/>
      <w:r w:rsidRPr="00A214A0">
        <w:t>» в размере 51 417,19 руб.; ПАО «Мегафон» в размере 25 000,00 руб.; Филиал МИАТ (АО «СУ-155») в размере 65 344 300,00 руб.; Михайлова</w:t>
      </w:r>
      <w:proofErr w:type="gramEnd"/>
      <w:r w:rsidRPr="00A214A0">
        <w:t xml:space="preserve"> </w:t>
      </w:r>
      <w:proofErr w:type="gramStart"/>
      <w:r w:rsidRPr="00A214A0">
        <w:t xml:space="preserve">Н.Ф. в размере 1 441 085,67 руб.; ООО «МУ-4» в размере 9 303 783,32 руб.; ООО «Невский топливный терминал» в размере 1 175 546,14 руб.; ООО «Ника» в размере 1 897 812,91 руб.; ООО «Ника-Вент» в размере 648 715,51 руб.; ООО «Клинский строительный комбинат №53» в размере 75 000,00 </w:t>
      </w:r>
      <w:r w:rsidRPr="00A214A0">
        <w:lastRenderedPageBreak/>
        <w:t>руб.; ООО «</w:t>
      </w:r>
      <w:proofErr w:type="spellStart"/>
      <w:r w:rsidRPr="00A214A0">
        <w:t>Петрострой</w:t>
      </w:r>
      <w:proofErr w:type="spellEnd"/>
      <w:r w:rsidRPr="00A214A0">
        <w:t>» в размере 120 000,00 руб.; ООО «Передвижная</w:t>
      </w:r>
      <w:proofErr w:type="gramEnd"/>
      <w:r w:rsidRPr="00A214A0">
        <w:t xml:space="preserve"> </w:t>
      </w:r>
      <w:proofErr w:type="gramStart"/>
      <w:r w:rsidRPr="00A214A0">
        <w:t>механизированная колонна-А» в размере 569 490,39 руб.; ООО «</w:t>
      </w:r>
      <w:proofErr w:type="spellStart"/>
      <w:r w:rsidRPr="00A214A0">
        <w:t>Промсервис</w:t>
      </w:r>
      <w:proofErr w:type="spellEnd"/>
      <w:r w:rsidRPr="00A214A0">
        <w:t>» в размере 140 649,44 руб.; ООО «Производственная компания «</w:t>
      </w:r>
      <w:proofErr w:type="spellStart"/>
      <w:r w:rsidRPr="00A214A0">
        <w:t>Профбетон</w:t>
      </w:r>
      <w:proofErr w:type="spellEnd"/>
      <w:r w:rsidRPr="00A214A0">
        <w:t>» в размере 25 450,00 руб.; ООО «Регион-</w:t>
      </w:r>
      <w:proofErr w:type="spellStart"/>
      <w:r w:rsidRPr="00A214A0">
        <w:t>неруд</w:t>
      </w:r>
      <w:proofErr w:type="spellEnd"/>
      <w:r w:rsidRPr="00A214A0">
        <w:t>» в размере 236 543,91 руб.; ООО «</w:t>
      </w:r>
      <w:proofErr w:type="spellStart"/>
      <w:r w:rsidRPr="00A214A0">
        <w:t>Ремэнерго</w:t>
      </w:r>
      <w:proofErr w:type="spellEnd"/>
      <w:r w:rsidRPr="00A214A0">
        <w:t>» в размере 82 880,59 руб.; ООО «</w:t>
      </w:r>
      <w:proofErr w:type="spellStart"/>
      <w:r w:rsidRPr="00A214A0">
        <w:t>Рони</w:t>
      </w:r>
      <w:proofErr w:type="spellEnd"/>
      <w:r w:rsidRPr="00A214A0">
        <w:t>» в размере 1 663 200,00 руб.; АО СК «</w:t>
      </w:r>
      <w:proofErr w:type="spellStart"/>
      <w:r w:rsidRPr="00A214A0">
        <w:t>Росстрой</w:t>
      </w:r>
      <w:proofErr w:type="spellEnd"/>
      <w:r w:rsidRPr="00A214A0">
        <w:t>» в размере 748 609 572,41 руб.; ООО «РСК» в размере 965 831,04</w:t>
      </w:r>
      <w:proofErr w:type="gramEnd"/>
      <w:r w:rsidRPr="00A214A0">
        <w:t xml:space="preserve"> </w:t>
      </w:r>
      <w:proofErr w:type="gramStart"/>
      <w:r w:rsidRPr="00A214A0">
        <w:t xml:space="preserve">руб.; ООО «Русский стол» в размере 8 000,00 руб.; ООО «С.С.Б.» в размере 518 669,55 руб.; Сабанин О.И. в размере 104 000,00 руб.; Саидов Р.М. в размере 92 051,24 руб.; Сашина Е.А. - МП транс в размере 3 376 877,00 руб.; </w:t>
      </w:r>
      <w:proofErr w:type="spellStart"/>
      <w:r w:rsidRPr="00A214A0">
        <w:t>Святун</w:t>
      </w:r>
      <w:proofErr w:type="spellEnd"/>
      <w:r w:rsidRPr="00A214A0">
        <w:t xml:space="preserve"> В.С. в размере 100, 00 руб.; ООО «Северо-Западная Промышленная Компания» в размере 67</w:t>
      </w:r>
      <w:proofErr w:type="gramEnd"/>
      <w:r w:rsidRPr="00A214A0">
        <w:t xml:space="preserve"> </w:t>
      </w:r>
      <w:proofErr w:type="gramStart"/>
      <w:r w:rsidRPr="00A214A0">
        <w:t>537,50 руб.; ООО «СК «Сады и Парки» в размере 405 283,31 руб.; ООО СК «</w:t>
      </w:r>
      <w:proofErr w:type="spellStart"/>
      <w:r w:rsidRPr="00A214A0">
        <w:t>Стройпрофкомплекс</w:t>
      </w:r>
      <w:proofErr w:type="spellEnd"/>
      <w:r w:rsidRPr="00A214A0">
        <w:t xml:space="preserve">» в размере 7 512 348,96 руб.; </w:t>
      </w:r>
      <w:proofErr w:type="spellStart"/>
      <w:r w:rsidRPr="00A214A0">
        <w:t>Сорокваша</w:t>
      </w:r>
      <w:proofErr w:type="spellEnd"/>
      <w:r w:rsidRPr="00A214A0">
        <w:t xml:space="preserve"> А.Ф. в размере 19 766, 02 руб.; ООО «</w:t>
      </w:r>
      <w:proofErr w:type="spellStart"/>
      <w:r w:rsidRPr="00A214A0">
        <w:t>Спецмонтажстрой</w:t>
      </w:r>
      <w:proofErr w:type="spellEnd"/>
      <w:r w:rsidRPr="00A214A0">
        <w:t>» в размере 72 581,35 руб.; ООО «</w:t>
      </w:r>
      <w:proofErr w:type="spellStart"/>
      <w:r w:rsidRPr="00A214A0">
        <w:t>Спецстрой</w:t>
      </w:r>
      <w:proofErr w:type="spellEnd"/>
      <w:r w:rsidRPr="00A214A0">
        <w:t>» в размере 824 225,00 руб.; ООО «СПК-А» в размере 36 540 324,24 руб.; ООО «ССМ» в размере 16 608,61 руб.; ООО</w:t>
      </w:r>
      <w:proofErr w:type="gramEnd"/>
      <w:r w:rsidRPr="00A214A0">
        <w:t xml:space="preserve"> «</w:t>
      </w:r>
      <w:proofErr w:type="spellStart"/>
      <w:proofErr w:type="gramStart"/>
      <w:r w:rsidRPr="00A214A0">
        <w:t>Стаил</w:t>
      </w:r>
      <w:proofErr w:type="spellEnd"/>
      <w:r w:rsidRPr="00A214A0">
        <w:t>» в размере 9 785,95 руб.; ООО «</w:t>
      </w:r>
      <w:proofErr w:type="spellStart"/>
      <w:r w:rsidRPr="00A214A0">
        <w:t>Стальмет</w:t>
      </w:r>
      <w:proofErr w:type="spellEnd"/>
      <w:r w:rsidRPr="00A214A0">
        <w:t>» в размере 272 127,46 руб.; ООО СК «Альянс» в размере 19 952,00 руб.; ООО «СК «Альфа» в размере 974 167,47 руб.; ООО «Строй Лэнд» в размере 51 593,34 руб.; ООО «</w:t>
      </w:r>
      <w:proofErr w:type="spellStart"/>
      <w:r w:rsidRPr="00A214A0">
        <w:t>Стройком</w:t>
      </w:r>
      <w:proofErr w:type="spellEnd"/>
      <w:r w:rsidRPr="00A214A0">
        <w:t>» в размере 5201,00 руб.; ООО «</w:t>
      </w:r>
      <w:proofErr w:type="spellStart"/>
      <w:r w:rsidRPr="00A214A0">
        <w:t>Стройтранс</w:t>
      </w:r>
      <w:proofErr w:type="spellEnd"/>
      <w:r w:rsidRPr="00A214A0">
        <w:t>» в размере 200 000,00 руб.; ООО «</w:t>
      </w:r>
      <w:proofErr w:type="spellStart"/>
      <w:r w:rsidRPr="00A214A0">
        <w:t>Стройэнерго</w:t>
      </w:r>
      <w:proofErr w:type="spellEnd"/>
      <w:r w:rsidRPr="00A214A0">
        <w:t>» в размере 195 546,16 руб.; ОАО «</w:t>
      </w:r>
      <w:proofErr w:type="spellStart"/>
      <w:r w:rsidRPr="00A214A0">
        <w:t>Стромремонтналадка</w:t>
      </w:r>
      <w:proofErr w:type="spellEnd"/>
      <w:r w:rsidRPr="00A214A0">
        <w:t>» в</w:t>
      </w:r>
      <w:proofErr w:type="gramEnd"/>
      <w:r w:rsidRPr="00A214A0">
        <w:t xml:space="preserve"> </w:t>
      </w:r>
      <w:proofErr w:type="gramStart"/>
      <w:r w:rsidRPr="00A214A0">
        <w:t>размере 141 314,87 руб.; АО «СУ-155» в размере 1 518 393 223,99 руб.; ООО «СУ-93» в размере 19 861 236,00 руб.; ООО «</w:t>
      </w:r>
      <w:proofErr w:type="spellStart"/>
      <w:r w:rsidRPr="00A214A0">
        <w:t>Супромат</w:t>
      </w:r>
      <w:proofErr w:type="spellEnd"/>
      <w:r w:rsidRPr="00A214A0">
        <w:t xml:space="preserve"> Трейд» в размере 990 092,70 руб.; ООО «Строительство-эксплуатация-ремонт» в размере 53 553,76 руб.; ООО «</w:t>
      </w:r>
      <w:proofErr w:type="spellStart"/>
      <w:r w:rsidRPr="00A214A0">
        <w:t>Тайкун</w:t>
      </w:r>
      <w:proofErr w:type="spellEnd"/>
      <w:r w:rsidRPr="00A214A0">
        <w:t>» в размере 9 920,00 руб.; ООО «Талан Плюс» в размере 958 184,77 руб.; ООО «Талан Строй» в размере 254 387,02 руб.; ООО</w:t>
      </w:r>
      <w:proofErr w:type="gramEnd"/>
      <w:r w:rsidRPr="00A214A0">
        <w:t xml:space="preserve"> «</w:t>
      </w:r>
      <w:proofErr w:type="gramStart"/>
      <w:r w:rsidRPr="00A214A0">
        <w:t>Технократ» в размере 21 335 684, 48 руб.; ООО «</w:t>
      </w:r>
      <w:proofErr w:type="spellStart"/>
      <w:r w:rsidRPr="00A214A0">
        <w:t>Технострой</w:t>
      </w:r>
      <w:proofErr w:type="spellEnd"/>
      <w:r w:rsidRPr="00A214A0">
        <w:t>» в размере 1 646 334,49 руб.; ООО «</w:t>
      </w:r>
      <w:proofErr w:type="spellStart"/>
      <w:r w:rsidRPr="00A214A0">
        <w:t>Техсоюз</w:t>
      </w:r>
      <w:proofErr w:type="spellEnd"/>
      <w:r w:rsidRPr="00A214A0">
        <w:t>-Строй» в размере 3 997 981,10 руб.; ООО «</w:t>
      </w:r>
      <w:proofErr w:type="spellStart"/>
      <w:r w:rsidRPr="00A214A0">
        <w:t>Топфлор</w:t>
      </w:r>
      <w:proofErr w:type="spellEnd"/>
      <w:r w:rsidRPr="00A214A0">
        <w:t xml:space="preserve"> Северо-Запад» в размере 205 548,01 руб.; ООО «</w:t>
      </w:r>
      <w:proofErr w:type="spellStart"/>
      <w:r w:rsidRPr="00A214A0">
        <w:t>Трастгрупп</w:t>
      </w:r>
      <w:proofErr w:type="spellEnd"/>
      <w:r w:rsidRPr="00A214A0">
        <w:t>» в размере 412 288,00 руб.; ОАО «Тульский домостроительный комбинат» в размере 8 251 088,18 руб.; ООО «ТЭК-строй» в размере 3 637,16 руб.; ООО «Управление инженерных работ-93</w:t>
      </w:r>
      <w:proofErr w:type="gramEnd"/>
      <w:r w:rsidRPr="00A214A0">
        <w:t xml:space="preserve">» </w:t>
      </w:r>
      <w:proofErr w:type="gramStart"/>
      <w:r w:rsidRPr="00A214A0">
        <w:t>в размере 121 980,34 руб.; ООО «Фасад Строй» в размере 1 250 892,40 руб.; Филиал «</w:t>
      </w:r>
      <w:proofErr w:type="spellStart"/>
      <w:r w:rsidRPr="00A214A0">
        <w:t>Ковент</w:t>
      </w:r>
      <w:proofErr w:type="spellEnd"/>
      <w:r w:rsidRPr="00A214A0">
        <w:t>» АО «СУ-155» в размере 40 994,90 руб.; Филиал «МУ-8» АО «СУ-155» в размере 24 400,00 руб.; «ПСК-7» (Филиал АО «СУ-155») в размере 64 204 911,74 руб.; «СКБ-Строй» (Филиал АО «СУ-155») в размере 720 370,28 руб.; Фокин А.А. в размере 22 982,34 руб.; ООО</w:t>
      </w:r>
      <w:proofErr w:type="gramEnd"/>
      <w:r w:rsidRPr="00A214A0">
        <w:t xml:space="preserve"> «</w:t>
      </w:r>
      <w:proofErr w:type="spellStart"/>
      <w:r w:rsidRPr="00A214A0">
        <w:t>Цемцентр</w:t>
      </w:r>
      <w:proofErr w:type="spellEnd"/>
      <w:r w:rsidRPr="00A214A0">
        <w:t xml:space="preserve"> «Обводный» в размере 881 162,60 руб.; ООО «Экспе</w:t>
      </w:r>
      <w:proofErr w:type="gramStart"/>
      <w:r w:rsidRPr="00A214A0">
        <w:t>рт стр</w:t>
      </w:r>
      <w:proofErr w:type="gramEnd"/>
      <w:r w:rsidRPr="00A214A0">
        <w:t>ой» в размере 909 082,58 руб.; ООО «ЭМОС» в размере 12 486 244,08 руб.; ООО «</w:t>
      </w:r>
      <w:proofErr w:type="spellStart"/>
      <w:r w:rsidRPr="00A214A0">
        <w:t>Энергостройсоюз</w:t>
      </w:r>
      <w:proofErr w:type="spellEnd"/>
      <w:r w:rsidRPr="00A214A0">
        <w:t>» в размере 832 669,12 руб.</w:t>
      </w:r>
    </w:p>
    <w:p w:rsidR="00A214A0" w:rsidRPr="00A214A0" w:rsidRDefault="00A214A0" w:rsidP="00A214A0">
      <w:pPr>
        <w:pStyle w:val="a3"/>
        <w:shd w:val="clear" w:color="auto" w:fill="FFFFFF"/>
        <w:spacing w:before="0" w:beforeAutospacing="0" w:after="0" w:afterAutospacing="0"/>
        <w:jc w:val="both"/>
      </w:pPr>
      <w:r w:rsidRPr="00A214A0">
        <w:t>Начальная цена дебиторской задолженности (прав требований) составляет 223 340 443,18 рублей.</w:t>
      </w:r>
    </w:p>
    <w:p w:rsidR="00A214A0" w:rsidRPr="00A214A0" w:rsidRDefault="00A214A0" w:rsidP="00A214A0">
      <w:pPr>
        <w:pStyle w:val="a3"/>
        <w:shd w:val="clear" w:color="auto" w:fill="FFFFFF"/>
        <w:spacing w:before="0" w:beforeAutospacing="0" w:after="0" w:afterAutospacing="0"/>
        <w:jc w:val="both"/>
      </w:pPr>
      <w:r w:rsidRPr="00A214A0">
        <w:t>Ознакомление с документами, подтверждающими права требования, выставленными на электронные торги, производится путем направления заявки на электронную почту организатора торгов: </w:t>
      </w:r>
      <w:hyperlink r:id="rId6" w:tgtFrame="_blank" w:history="1">
        <w:r w:rsidRPr="00A214A0">
          <w:rPr>
            <w:rStyle w:val="a4"/>
            <w:color w:val="auto"/>
          </w:rPr>
          <w:t>ot.infotek@gmail.com</w:t>
        </w:r>
      </w:hyperlink>
      <w:r w:rsidRPr="00A214A0">
        <w:t>.</w:t>
      </w:r>
    </w:p>
    <w:p w:rsidR="00A214A0" w:rsidRPr="00A214A0" w:rsidRDefault="00A214A0" w:rsidP="00A214A0">
      <w:pPr>
        <w:pStyle w:val="a3"/>
        <w:shd w:val="clear" w:color="auto" w:fill="FFFFFF"/>
        <w:spacing w:before="0" w:beforeAutospacing="0" w:after="0" w:afterAutospacing="0"/>
        <w:jc w:val="both"/>
      </w:pPr>
      <w:r w:rsidRPr="00A214A0">
        <w:t>Прием заявок на участие в торгах посредством публичного предложения осуществляется по адресу: </w:t>
      </w:r>
      <w:hyperlink r:id="rId7" w:tgtFrame="_blank" w:history="1">
        <w:r w:rsidRPr="00A214A0">
          <w:rPr>
            <w:rStyle w:val="a4"/>
            <w:color w:val="auto"/>
          </w:rPr>
          <w:t>http://www.ru-trade24.ru</w:t>
        </w:r>
      </w:hyperlink>
      <w:r w:rsidRPr="00A214A0">
        <w:t> с 11 часов 00 минут по московскому времени первого дня начала действия ценового предложения до 15 часов 00 минут по московскому времени последнего дня срока действия ценового предложения.</w:t>
      </w:r>
    </w:p>
    <w:p w:rsidR="00A214A0" w:rsidRPr="00A214A0" w:rsidRDefault="00A214A0" w:rsidP="00A214A0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A214A0">
        <w:t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 для определенного ценового периода, производится снижение цены продажи лота на 15% от начальной цены продажи имущества Должника на данных торгах (на последнем этапе снижения, шаг снижения будет составлять процент необходимый для уменьшения цены от предпоследнего</w:t>
      </w:r>
      <w:proofErr w:type="gramEnd"/>
      <w:r w:rsidRPr="00A214A0">
        <w:t xml:space="preserve"> этапа до цены отсечения).</w:t>
      </w:r>
    </w:p>
    <w:p w:rsidR="00A214A0" w:rsidRPr="00A214A0" w:rsidRDefault="00A214A0" w:rsidP="00A214A0">
      <w:pPr>
        <w:pStyle w:val="a3"/>
        <w:shd w:val="clear" w:color="auto" w:fill="FFFFFF"/>
        <w:spacing w:before="0" w:beforeAutospacing="0" w:after="0" w:afterAutospacing="0"/>
        <w:jc w:val="both"/>
      </w:pPr>
      <w:r w:rsidRPr="00A214A0">
        <w:t>Срок, по истечении которого последовательно снижается ценовое предложение, составляет 3 (три) рабочих дня.</w:t>
      </w:r>
    </w:p>
    <w:p w:rsidR="00A214A0" w:rsidRPr="00A214A0" w:rsidRDefault="00A214A0" w:rsidP="00A214A0">
      <w:pPr>
        <w:pStyle w:val="a3"/>
        <w:shd w:val="clear" w:color="auto" w:fill="FFFFFF"/>
        <w:spacing w:before="0" w:beforeAutospacing="0" w:after="0" w:afterAutospacing="0"/>
        <w:jc w:val="both"/>
      </w:pPr>
      <w:r w:rsidRPr="00A214A0">
        <w:t>Право приобретения имущества должника принадлежит:</w:t>
      </w:r>
    </w:p>
    <w:p w:rsidR="00A214A0" w:rsidRPr="00A214A0" w:rsidRDefault="00A214A0" w:rsidP="00A214A0">
      <w:pPr>
        <w:pStyle w:val="a3"/>
        <w:shd w:val="clear" w:color="auto" w:fill="FFFFFF"/>
        <w:spacing w:before="0" w:beforeAutospacing="0" w:after="0" w:afterAutospacing="0"/>
        <w:jc w:val="both"/>
      </w:pPr>
      <w:r w:rsidRPr="00A214A0">
        <w:t xml:space="preserve">-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</w:t>
      </w:r>
      <w:r w:rsidRPr="00A214A0">
        <w:lastRenderedPageBreak/>
        <w:t>при отсутствии предложений других участников торгов по продаже имущества должника посредством публичного предложения.</w:t>
      </w:r>
    </w:p>
    <w:p w:rsidR="00A214A0" w:rsidRPr="00A214A0" w:rsidRDefault="00A214A0" w:rsidP="00A214A0">
      <w:pPr>
        <w:pStyle w:val="a3"/>
        <w:shd w:val="clear" w:color="auto" w:fill="FFFFFF"/>
        <w:spacing w:before="0" w:beforeAutospacing="0" w:after="0" w:afterAutospacing="0"/>
        <w:jc w:val="both"/>
      </w:pPr>
      <w:r w:rsidRPr="00A214A0">
        <w:t>- в случае</w:t>
      </w:r>
      <w:proofErr w:type="gramStart"/>
      <w:r w:rsidRPr="00A214A0">
        <w:t>,</w:t>
      </w:r>
      <w:proofErr w:type="gramEnd"/>
      <w:r w:rsidRPr="00A214A0">
        <w:t xml:space="preserve">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A214A0" w:rsidRPr="00A214A0" w:rsidRDefault="00A214A0" w:rsidP="00A214A0">
      <w:pPr>
        <w:pStyle w:val="a3"/>
        <w:shd w:val="clear" w:color="auto" w:fill="FFFFFF"/>
        <w:spacing w:before="0" w:beforeAutospacing="0" w:after="0" w:afterAutospacing="0"/>
        <w:jc w:val="both"/>
      </w:pPr>
      <w:r w:rsidRPr="00A214A0">
        <w:t>- в случае</w:t>
      </w:r>
      <w:proofErr w:type="gramStart"/>
      <w:r w:rsidRPr="00A214A0">
        <w:t>,</w:t>
      </w:r>
      <w:proofErr w:type="gramEnd"/>
      <w:r w:rsidRPr="00A214A0">
        <w:t xml:space="preserve">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A214A0" w:rsidRPr="00A214A0" w:rsidRDefault="00A214A0" w:rsidP="00A214A0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A214A0">
        <w:t>С даты определения</w:t>
      </w:r>
      <w:proofErr w:type="gramEnd"/>
      <w:r w:rsidRPr="00A214A0">
        <w:t xml:space="preserve"> победителя торгов прием заявок прекращается. В случае отказа или уклонения победителя торгов от подписания договора уступки прав требований, конкурный управляющий предлагает заключить договор уступки прав требований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</w:p>
    <w:p w:rsidR="00A214A0" w:rsidRPr="00A214A0" w:rsidRDefault="00A214A0" w:rsidP="00A214A0">
      <w:pPr>
        <w:pStyle w:val="a3"/>
        <w:shd w:val="clear" w:color="auto" w:fill="FFFFFF"/>
        <w:spacing w:before="0" w:beforeAutospacing="0" w:after="0" w:afterAutospacing="0"/>
        <w:jc w:val="both"/>
      </w:pPr>
      <w:r w:rsidRPr="00A214A0">
        <w:t>Для участия в торгах необходимо в срок приема заявок подать заявку, заключить с организатором торгов договор о задатке, внести соответствующую сумму задатка (указав при этом номер лота, дату торгов и наименование должника) на расчетный счет организатора торгов.</w:t>
      </w:r>
    </w:p>
    <w:p w:rsidR="00A214A0" w:rsidRPr="00A214A0" w:rsidRDefault="00A214A0" w:rsidP="00A214A0">
      <w:pPr>
        <w:pStyle w:val="a3"/>
        <w:shd w:val="clear" w:color="auto" w:fill="FFFFFF"/>
        <w:spacing w:before="0" w:beforeAutospacing="0" w:after="0" w:afterAutospacing="0"/>
        <w:jc w:val="both"/>
      </w:pPr>
      <w:r w:rsidRPr="00A214A0">
        <w:t>Заявка на участие в торгах оформляется в форме электронного документа и должна соответствовать требованиям Приказа Минэкономразвития России от 23.07.2015 №495.</w:t>
      </w:r>
    </w:p>
    <w:p w:rsidR="00A214A0" w:rsidRPr="00A214A0" w:rsidRDefault="00A214A0" w:rsidP="00A214A0">
      <w:pPr>
        <w:pStyle w:val="a3"/>
        <w:shd w:val="clear" w:color="auto" w:fill="FFFFFF"/>
        <w:spacing w:before="0" w:beforeAutospacing="0" w:after="0" w:afterAutospacing="0"/>
        <w:jc w:val="both"/>
      </w:pPr>
      <w:r w:rsidRPr="00A214A0">
        <w:t>Прилагаемые к заявке документы, представляются в форме электронных документов, подписанных электронной цифровой подписью заявителя.</w:t>
      </w:r>
    </w:p>
    <w:p w:rsidR="00A214A0" w:rsidRPr="00A214A0" w:rsidRDefault="00A214A0" w:rsidP="00A214A0">
      <w:pPr>
        <w:pStyle w:val="a3"/>
        <w:shd w:val="clear" w:color="auto" w:fill="FFFFFF"/>
        <w:spacing w:before="0" w:beforeAutospacing="0" w:after="0" w:afterAutospacing="0"/>
        <w:jc w:val="both"/>
      </w:pPr>
      <w:r w:rsidRPr="00A214A0">
        <w:t>Размер задатка устанавливается равным 20% от цены, установленной для продажи имущества в каждом периоде продажи имущества посредством публичного предложения. Задаток должен поступить до даты окончания приема заявок на участие в торгах.</w:t>
      </w:r>
    </w:p>
    <w:p w:rsidR="00A214A0" w:rsidRPr="00A214A0" w:rsidRDefault="00A214A0" w:rsidP="00A214A0">
      <w:pPr>
        <w:pStyle w:val="a3"/>
        <w:shd w:val="clear" w:color="auto" w:fill="FFFFFF"/>
        <w:spacing w:before="0" w:beforeAutospacing="0" w:after="0" w:afterAutospacing="0"/>
        <w:jc w:val="both"/>
      </w:pPr>
      <w:r w:rsidRPr="00A214A0">
        <w:t>Реквизиты организатора торгов для внесения задатка: ООО «</w:t>
      </w:r>
      <w:proofErr w:type="spellStart"/>
      <w:r w:rsidRPr="00A214A0">
        <w:t>Инфотек</w:t>
      </w:r>
      <w:proofErr w:type="spellEnd"/>
      <w:r w:rsidRPr="00A214A0">
        <w:t xml:space="preserve">»: ИНН 7703769610, </w:t>
      </w:r>
      <w:proofErr w:type="gramStart"/>
      <w:r w:rsidRPr="00A214A0">
        <w:t>р</w:t>
      </w:r>
      <w:proofErr w:type="gramEnd"/>
      <w:r w:rsidRPr="00A214A0">
        <w:t xml:space="preserve">/с №40702810438170019480 открытый в ПАО Сбербанк г. Москва, к/с 30101810400000000225, БИК 044525225. Задаток считается внесенным </w:t>
      </w:r>
      <w:proofErr w:type="gramStart"/>
      <w:r w:rsidRPr="00A214A0">
        <w:t>с даты поступления</w:t>
      </w:r>
      <w:proofErr w:type="gramEnd"/>
      <w:r w:rsidRPr="00A214A0">
        <w:t xml:space="preserve"> всей суммы задатка на счет организатора торгов, указанный в информационном сообщении.</w:t>
      </w:r>
    </w:p>
    <w:p w:rsidR="004629A6" w:rsidRPr="00A214A0" w:rsidRDefault="00A214A0" w:rsidP="00A214A0">
      <w:pPr>
        <w:pStyle w:val="a3"/>
        <w:shd w:val="clear" w:color="auto" w:fill="FFFFFF"/>
        <w:spacing w:before="0" w:beforeAutospacing="0" w:after="0" w:afterAutospacing="0"/>
        <w:jc w:val="both"/>
      </w:pPr>
      <w:r w:rsidRPr="00A214A0">
        <w:t xml:space="preserve">Договор уступки прав требований с победителем торгов заключается в течение 5 дней </w:t>
      </w:r>
      <w:proofErr w:type="gramStart"/>
      <w:r w:rsidRPr="00A214A0">
        <w:t>с даты получения</w:t>
      </w:r>
      <w:proofErr w:type="gramEnd"/>
      <w:r w:rsidRPr="00A214A0">
        <w:t xml:space="preserve"> участником, признанным победителем торгов, предложения конкурсного управляющего о заключении соответствующего договора. Оплата приобретенных на торгах прав требований производится в течение 30 дней с момента подписания договора уступки прав требований по цене, предложенной победителем, путем перечисления соответствующей суммы за вычетом задатка на расчетный счет должника: </w:t>
      </w:r>
      <w:proofErr w:type="gramStart"/>
      <w:r w:rsidRPr="00A214A0">
        <w:t>р</w:t>
      </w:r>
      <w:proofErr w:type="gramEnd"/>
      <w:r w:rsidRPr="00A214A0">
        <w:t>/с № 40702810500900006918, открытый в АКБ «Российский капитал» (ПАО), (БИК 044525266, к/с № 30101810345250000266, ИНН 7725038124, КПП 770401001, ОГРН 1037739527077, ОКАТО 45286552000, ОКПО 17525770).</w:t>
      </w:r>
      <w:bookmarkStart w:id="0" w:name="_GoBack"/>
      <w:bookmarkEnd w:id="0"/>
    </w:p>
    <w:sectPr w:rsidR="004629A6" w:rsidRPr="00A214A0" w:rsidSect="00A214A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AD"/>
    <w:rsid w:val="002556CE"/>
    <w:rsid w:val="00832C52"/>
    <w:rsid w:val="00A214A0"/>
    <w:rsid w:val="00DE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14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14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9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-trade24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t.infotek@gmail.com" TargetMode="External"/><Relationship Id="rId5" Type="http://schemas.openxmlformats.org/officeDocument/2006/relationships/hyperlink" Target="mailto:ot.infote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1761</Words>
  <Characters>10043</Characters>
  <Application>Microsoft Office Word</Application>
  <DocSecurity>0</DocSecurity>
  <Lines>83</Lines>
  <Paragraphs>23</Paragraphs>
  <ScaleCrop>false</ScaleCrop>
  <Company/>
  <LinksUpToDate>false</LinksUpToDate>
  <CharactersWithSpaces>11781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2018-12-28T09:37:00Z</dcterms:created>
  <dcterms:modified xsi:type="dcterms:W3CDTF">2018-12-28T09:38:00Z</dcterms:modified>
</cp:coreProperties>
</file>