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293E78">
        <w:rPr>
          <w:rFonts w:ascii="Times New Roman" w:hAnsi="Times New Roman" w:cs="Times New Roman"/>
        </w:rPr>
        <w:t xml:space="preserve">несостоявшихся 07.07.2022г.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293E78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Иванова Данил</w:t>
      </w:r>
      <w:r w:rsidR="002D1E5B">
        <w:rPr>
          <w:rFonts w:ascii="Times New Roman" w:hAnsi="Times New Roman"/>
          <w:sz w:val="20"/>
          <w:szCs w:val="20"/>
          <w:lang w:eastAsia="ru-RU"/>
        </w:rPr>
        <w:t>ы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 xml:space="preserve"> Сергеевича (дата и место рожд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: 11.09.1986, гор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 xml:space="preserve">Ленинград, СНИЛС: 129-411-377 50, ИНН:781696830388, адрес: 192242, </w:t>
      </w:r>
      <w:r w:rsidR="002D1E5B">
        <w:rPr>
          <w:rFonts w:ascii="Times New Roman" w:hAnsi="Times New Roman"/>
          <w:sz w:val="20"/>
          <w:szCs w:val="20"/>
          <w:lang w:eastAsia="ru-RU"/>
        </w:rPr>
        <w:t>г.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Санкт – Петербург,ул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Бухарестская, д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23, к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3, кв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122)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42547B">
        <w:rPr>
          <w:rFonts w:ascii="Times New Roman" w:hAnsi="Times New Roman"/>
          <w:sz w:val="20"/>
          <w:szCs w:val="20"/>
          <w:lang w:eastAsia="ru-RU"/>
        </w:rPr>
        <w:t xml:space="preserve"> от</w:t>
      </w:r>
      <w:r w:rsidR="00924B4B" w:rsidRPr="002E1BFB">
        <w:rPr>
          <w:rFonts w:ascii="Times New Roman" w:hAnsi="Times New Roman"/>
          <w:sz w:val="20"/>
          <w:szCs w:val="20"/>
        </w:rPr>
        <w:t xml:space="preserve"> </w:t>
      </w:r>
      <w:r w:rsidR="002D1E5B" w:rsidRPr="005B0FF0">
        <w:t xml:space="preserve">21.10.2021г. по делу </w:t>
      </w:r>
      <w:r w:rsidR="002D1E5B" w:rsidRPr="005B0FF0">
        <w:rPr>
          <w:bCs/>
          <w:iCs/>
        </w:rPr>
        <w:t>А56-54353/2021</w:t>
      </w:r>
      <w:r w:rsidR="002D1E5B" w:rsidRPr="005B0FF0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F31D11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8C6FE0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42547B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8C6FE0">
        <w:rPr>
          <w:rStyle w:val="2"/>
          <w:rFonts w:ascii="Times New Roman" w:hAnsi="Times New Roman" w:cs="Times New Roman"/>
          <w:color w:val="000000"/>
        </w:rPr>
        <w:t>лот</w:t>
      </w:r>
      <w:r w:rsidR="0042547B">
        <w:rPr>
          <w:rStyle w:val="2"/>
          <w:rFonts w:ascii="Times New Roman" w:hAnsi="Times New Roman" w:cs="Times New Roman"/>
          <w:color w:val="000000"/>
        </w:rPr>
        <w:t>а</w:t>
      </w:r>
      <w:r w:rsidRPr="008C6FE0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D16512">
        <w:rPr>
          <w:rStyle w:val="2"/>
          <w:rFonts w:ascii="Times New Roman" w:hAnsi="Times New Roman" w:cs="Times New Roman"/>
          <w:color w:val="000000"/>
        </w:rPr>
        <w:t>Лот 1:</w:t>
      </w:r>
      <w:r w:rsidR="003E00C7" w:rsidRPr="00D16512">
        <w:rPr>
          <w:rFonts w:ascii="Times New Roman" w:hAnsi="Times New Roman" w:cs="Times New Roman"/>
        </w:rPr>
        <w:t xml:space="preserve"> </w:t>
      </w:r>
      <w:r w:rsidR="00D16512" w:rsidRPr="00D16512">
        <w:rPr>
          <w:rFonts w:ascii="Times New Roman" w:hAnsi="Times New Roman" w:cs="Times New Roman"/>
        </w:rPr>
        <w:t xml:space="preserve">автомобиль NISSAN Qashqai 2.0 </w:t>
      </w:r>
      <w:r w:rsidR="00D16512" w:rsidRPr="00D16512">
        <w:rPr>
          <w:rFonts w:ascii="Times New Roman" w:hAnsi="Times New Roman" w:cs="Times New Roman"/>
          <w:lang w:val="en-US"/>
        </w:rPr>
        <w:t>LE</w:t>
      </w:r>
      <w:r w:rsidR="00D16512" w:rsidRPr="00D16512">
        <w:rPr>
          <w:rFonts w:ascii="Times New Roman" w:hAnsi="Times New Roman" w:cs="Times New Roman"/>
        </w:rPr>
        <w:t>, 2008 года выпуска, VIN: SJNJBNJ10U6012941</w:t>
      </w:r>
      <w:r w:rsidR="002C3F70" w:rsidRPr="00D16512">
        <w:rPr>
          <w:rFonts w:ascii="Times New Roman" w:hAnsi="Times New Roman" w:cs="Times New Roman"/>
        </w:rPr>
        <w:t>,</w:t>
      </w:r>
      <w:r w:rsidR="00D16512" w:rsidRPr="00D16512">
        <w:rPr>
          <w:rFonts w:ascii="Times New Roman" w:hAnsi="Times New Roman" w:cs="Times New Roman"/>
        </w:rPr>
        <w:t xml:space="preserve"> цвет-черный, гос.</w:t>
      </w:r>
      <w:r w:rsidR="002C3F70" w:rsidRPr="00D16512">
        <w:rPr>
          <w:rFonts w:ascii="Times New Roman" w:hAnsi="Times New Roman" w:cs="Times New Roman"/>
        </w:rPr>
        <w:t xml:space="preserve"> регистрационный знак:</w:t>
      </w:r>
      <w:r w:rsidR="00D16512" w:rsidRPr="00D16512">
        <w:rPr>
          <w:rFonts w:ascii="Times New Roman" w:hAnsi="Times New Roman" w:cs="Times New Roman"/>
        </w:rPr>
        <w:t>Р</w:t>
      </w:r>
      <w:r w:rsidR="002C3F70" w:rsidRPr="00D16512">
        <w:rPr>
          <w:rFonts w:ascii="Times New Roman" w:hAnsi="Times New Roman" w:cs="Times New Roman"/>
        </w:rPr>
        <w:t>6</w:t>
      </w:r>
      <w:r w:rsidR="00D16512" w:rsidRPr="00D16512">
        <w:rPr>
          <w:rFonts w:ascii="Times New Roman" w:hAnsi="Times New Roman" w:cs="Times New Roman"/>
        </w:rPr>
        <w:t>63С</w:t>
      </w:r>
      <w:r w:rsidR="002C3F70" w:rsidRPr="00D16512">
        <w:rPr>
          <w:rFonts w:ascii="Times New Roman" w:hAnsi="Times New Roman" w:cs="Times New Roman"/>
        </w:rPr>
        <w:t>Т47</w:t>
      </w:r>
      <w:r w:rsidR="00B61F73" w:rsidRPr="00D16512">
        <w:rPr>
          <w:rFonts w:ascii="Times New Roman" w:eastAsia="Calibri" w:hAnsi="Times New Roman" w:cs="Times New Roman"/>
        </w:rPr>
        <w:t xml:space="preserve">, начальная цена продажи которого определена в </w:t>
      </w:r>
      <w:r w:rsidR="00B61F73" w:rsidRPr="00F31D11">
        <w:rPr>
          <w:rFonts w:ascii="Times New Roman" w:eastAsia="Calibri" w:hAnsi="Times New Roman" w:cs="Times New Roman"/>
          <w:highlight w:val="yellow"/>
        </w:rPr>
        <w:t xml:space="preserve">размере </w:t>
      </w:r>
      <w:r w:rsidR="00F31D11">
        <w:rPr>
          <w:rFonts w:ascii="Times New Roman" w:eastAsia="Calibri" w:hAnsi="Times New Roman" w:cs="Times New Roman"/>
          <w:highlight w:val="yellow"/>
        </w:rPr>
        <w:t>559 8</w:t>
      </w:r>
      <w:r w:rsidR="00B61F73" w:rsidRPr="00F31D11">
        <w:rPr>
          <w:rFonts w:ascii="Times New Roman" w:eastAsia="Calibri" w:hAnsi="Times New Roman" w:cs="Times New Roman"/>
          <w:highlight w:val="yellow"/>
        </w:rPr>
        <w:t>00</w:t>
      </w:r>
      <w:r w:rsidR="00B61F73" w:rsidRPr="008C6FE0">
        <w:rPr>
          <w:rFonts w:ascii="Times New Roman" w:eastAsia="Calibri" w:hAnsi="Times New Roman" w:cs="Times New Roman"/>
        </w:rPr>
        <w:t xml:space="preserve"> рублей</w:t>
      </w:r>
      <w:r w:rsidR="005B095E" w:rsidRPr="008C6FE0">
        <w:rPr>
          <w:rFonts w:ascii="Times New Roman" w:hAnsi="Times New Roman" w:cs="Times New Roman"/>
        </w:rPr>
        <w:t>.</w:t>
      </w:r>
    </w:p>
    <w:p w:rsidR="002C3F70" w:rsidRPr="008C6FE0" w:rsidRDefault="002C3F70" w:rsidP="002C3F70">
      <w:pPr>
        <w:autoSpaceDE w:val="0"/>
        <w:autoSpaceDN w:val="0"/>
        <w:adjustRightInd w:val="0"/>
        <w:spacing w:after="0" w:line="240" w:lineRule="auto"/>
        <w:rPr>
          <w:rStyle w:val="2"/>
          <w:rFonts w:ascii="Times New Roman" w:hAnsi="Times New Roman" w:cs="Times New Roman"/>
          <w:color w:val="000000"/>
        </w:rPr>
      </w:pPr>
    </w:p>
    <w:p w:rsidR="00924B4B" w:rsidRPr="008C6FE0" w:rsidRDefault="00924B4B" w:rsidP="00924B4B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C6FE0">
        <w:rPr>
          <w:rFonts w:ascii="Times New Roman" w:eastAsia="Calibri" w:hAnsi="Times New Roman" w:cs="Times New Roman"/>
        </w:rPr>
        <w:t xml:space="preserve">Имущество является предметом залога и обеспечивает требования </w:t>
      </w:r>
      <w:r w:rsidR="003E00C7" w:rsidRPr="008C6FE0">
        <w:rPr>
          <w:rFonts w:ascii="Times New Roman" w:hAnsi="Times New Roman" w:cs="Times New Roman"/>
        </w:rPr>
        <w:t xml:space="preserve">АО </w:t>
      </w:r>
      <w:r w:rsidR="0042547B">
        <w:t xml:space="preserve">"Банк СОЮЗ" (ИНН: 7714056040) </w:t>
      </w:r>
      <w:r w:rsidRPr="008C6FE0">
        <w:rPr>
          <w:rFonts w:ascii="Times New Roman" w:eastAsia="Calibri" w:hAnsi="Times New Roman" w:cs="Times New Roman"/>
        </w:rPr>
        <w:t xml:space="preserve">согласно Определению Арбитражного суда </w:t>
      </w:r>
      <w:r w:rsidRPr="008C6FE0">
        <w:rPr>
          <w:rFonts w:ascii="Times New Roman" w:eastAsia="Calibri" w:hAnsi="Times New Roman" w:cs="Times New Roman"/>
          <w:lang w:eastAsia="ru-RU"/>
        </w:rPr>
        <w:t>города Санкт-Петербурга и Ленинградской области</w:t>
      </w:r>
      <w:r w:rsidRPr="008C6FE0">
        <w:rPr>
          <w:rFonts w:ascii="Times New Roman" w:eastAsia="Calibri" w:hAnsi="Times New Roman" w:cs="Times New Roman"/>
        </w:rPr>
        <w:t xml:space="preserve"> от </w:t>
      </w:r>
      <w:r w:rsidR="0042547B">
        <w:rPr>
          <w:rFonts w:ascii="Times New Roman" w:eastAsia="Calibri" w:hAnsi="Times New Roman" w:cs="Times New Roman"/>
        </w:rPr>
        <w:t>06</w:t>
      </w:r>
      <w:r w:rsidRPr="008C6FE0">
        <w:rPr>
          <w:rFonts w:ascii="Times New Roman" w:eastAsia="Calibri" w:hAnsi="Times New Roman" w:cs="Times New Roman"/>
        </w:rPr>
        <w:t>.0</w:t>
      </w:r>
      <w:r w:rsidR="0042547B">
        <w:rPr>
          <w:rFonts w:ascii="Times New Roman" w:eastAsia="Calibri" w:hAnsi="Times New Roman" w:cs="Times New Roman"/>
        </w:rPr>
        <w:t>4</w:t>
      </w:r>
      <w:r w:rsidRPr="008C6FE0">
        <w:rPr>
          <w:rFonts w:ascii="Times New Roman" w:eastAsia="Calibri" w:hAnsi="Times New Roman" w:cs="Times New Roman"/>
        </w:rPr>
        <w:t>.2022г. по делу №</w:t>
      </w:r>
      <w:r w:rsidR="0042547B" w:rsidRPr="0042547B">
        <w:rPr>
          <w:bCs/>
          <w:iCs/>
        </w:rPr>
        <w:t xml:space="preserve"> </w:t>
      </w:r>
      <w:r w:rsidR="0042547B" w:rsidRPr="005B0FF0">
        <w:rPr>
          <w:bCs/>
          <w:iCs/>
        </w:rPr>
        <w:t>А56-54353</w:t>
      </w:r>
      <w:r w:rsidRPr="008C6FE0">
        <w:rPr>
          <w:rFonts w:ascii="Times New Roman" w:eastAsia="Calibri" w:hAnsi="Times New Roman" w:cs="Times New Roman"/>
        </w:rPr>
        <w:t>/2021.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092AEC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F31D11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</w:t>
      </w:r>
      <w:r w:rsidRPr="00344AC5">
        <w:rPr>
          <w:rFonts w:ascii="Times New Roman" w:hAnsi="Times New Roman" w:cs="Times New Roman"/>
        </w:rPr>
        <w:t xml:space="preserve">. до </w:t>
      </w:r>
      <w:r w:rsidR="009D3EA6" w:rsidRPr="00344AC5">
        <w:rPr>
          <w:rFonts w:ascii="Times New Roman" w:hAnsi="Times New Roman" w:cs="Times New Roman"/>
        </w:rPr>
        <w:t>10</w:t>
      </w:r>
      <w:r w:rsidRPr="00344AC5">
        <w:rPr>
          <w:rFonts w:ascii="Times New Roman" w:hAnsi="Times New Roman" w:cs="Times New Roman"/>
        </w:rPr>
        <w:t>.</w:t>
      </w:r>
      <w:r w:rsidR="002A3E02" w:rsidRPr="00344AC5">
        <w:rPr>
          <w:rFonts w:ascii="Times New Roman" w:hAnsi="Times New Roman" w:cs="Times New Roman"/>
        </w:rPr>
        <w:t>00</w:t>
      </w:r>
      <w:r w:rsidRPr="00344AC5">
        <w:rPr>
          <w:rFonts w:ascii="Times New Roman" w:hAnsi="Times New Roman" w:cs="Times New Roman"/>
        </w:rPr>
        <w:t xml:space="preserve"> час. </w:t>
      </w:r>
      <w:r w:rsidR="00F31D11">
        <w:rPr>
          <w:rFonts w:ascii="Times New Roman" w:hAnsi="Times New Roman" w:cs="Times New Roman"/>
        </w:rPr>
        <w:t>1</w:t>
      </w:r>
      <w:r w:rsidR="0042547B">
        <w:rPr>
          <w:rFonts w:ascii="Times New Roman" w:hAnsi="Times New Roman" w:cs="Times New Roman"/>
        </w:rPr>
        <w:t>5</w:t>
      </w:r>
      <w:r w:rsidRPr="00344AC5">
        <w:rPr>
          <w:rFonts w:ascii="Times New Roman" w:hAnsi="Times New Roman" w:cs="Times New Roman"/>
        </w:rPr>
        <w:t>.</w:t>
      </w:r>
      <w:r w:rsidR="00AF7054" w:rsidRPr="00344AC5">
        <w:rPr>
          <w:rFonts w:ascii="Times New Roman" w:hAnsi="Times New Roman" w:cs="Times New Roman"/>
        </w:rPr>
        <w:t>0</w:t>
      </w:r>
      <w:r w:rsidR="00F31D11">
        <w:rPr>
          <w:rFonts w:ascii="Times New Roman" w:hAnsi="Times New Roman" w:cs="Times New Roman"/>
        </w:rPr>
        <w:t>8</w:t>
      </w:r>
      <w:r w:rsidRPr="00344AC5">
        <w:rPr>
          <w:rFonts w:ascii="Times New Roman" w:hAnsi="Times New Roman" w:cs="Times New Roman"/>
        </w:rPr>
        <w:t>.20</w:t>
      </w:r>
      <w:r w:rsidR="00E67100" w:rsidRPr="00344AC5">
        <w:rPr>
          <w:rFonts w:ascii="Times New Roman" w:hAnsi="Times New Roman" w:cs="Times New Roman"/>
        </w:rPr>
        <w:t>2</w:t>
      </w:r>
      <w:r w:rsidR="00AF7054" w:rsidRPr="00344AC5">
        <w:rPr>
          <w:rFonts w:ascii="Times New Roman" w:hAnsi="Times New Roman" w:cs="Times New Roman"/>
        </w:rPr>
        <w:t>2</w:t>
      </w:r>
      <w:r w:rsidRPr="00344AC5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F31D11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F31D11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2547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 (</w:t>
      </w:r>
      <w:r w:rsidR="0042547B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2547B" w:rsidRPr="00EA64DD">
        <w:rPr>
          <w:rFonts w:ascii="Times New Roman" w:hAnsi="Times New Roman"/>
          <w:sz w:val="20"/>
          <w:szCs w:val="20"/>
          <w:lang w:eastAsia="ru-RU"/>
        </w:rPr>
        <w:t>Иванова Данил</w:t>
      </w:r>
      <w:r w:rsidR="0042547B">
        <w:rPr>
          <w:rFonts w:ascii="Times New Roman" w:hAnsi="Times New Roman"/>
          <w:sz w:val="20"/>
          <w:szCs w:val="20"/>
          <w:lang w:eastAsia="ru-RU"/>
        </w:rPr>
        <w:t>ы</w:t>
      </w:r>
      <w:r w:rsidR="0042547B" w:rsidRPr="00EA64DD">
        <w:rPr>
          <w:rFonts w:ascii="Times New Roman" w:hAnsi="Times New Roman"/>
          <w:sz w:val="20"/>
          <w:szCs w:val="20"/>
          <w:lang w:eastAsia="ru-RU"/>
        </w:rPr>
        <w:t xml:space="preserve"> Сергеевича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</w:t>
      </w:r>
      <w:r w:rsidR="0042547B" w:rsidRPr="00C53328">
        <w:t>40817810</w:t>
      </w:r>
      <w:r w:rsidR="0042547B">
        <w:t>7</w:t>
      </w:r>
      <w:r w:rsidR="0042547B" w:rsidRPr="00C53328">
        <w:t>438611</w:t>
      </w:r>
      <w:r w:rsidR="0042547B">
        <w:t>12405</w:t>
      </w:r>
      <w:r w:rsidR="002C313A" w:rsidRPr="00C53328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92AEC"/>
    <w:rsid w:val="000A45B1"/>
    <w:rsid w:val="000C44B5"/>
    <w:rsid w:val="000E3952"/>
    <w:rsid w:val="000F67AB"/>
    <w:rsid w:val="00183D81"/>
    <w:rsid w:val="001E71E6"/>
    <w:rsid w:val="002854DF"/>
    <w:rsid w:val="00293E78"/>
    <w:rsid w:val="0029773A"/>
    <w:rsid w:val="002A3E02"/>
    <w:rsid w:val="002B0559"/>
    <w:rsid w:val="002C313A"/>
    <w:rsid w:val="002C3F70"/>
    <w:rsid w:val="002D1E5B"/>
    <w:rsid w:val="00344AC5"/>
    <w:rsid w:val="00355469"/>
    <w:rsid w:val="00366868"/>
    <w:rsid w:val="003A3A1C"/>
    <w:rsid w:val="003B25E4"/>
    <w:rsid w:val="003E00C7"/>
    <w:rsid w:val="004002C0"/>
    <w:rsid w:val="004222D5"/>
    <w:rsid w:val="0042547B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16512"/>
    <w:rsid w:val="00D553F6"/>
    <w:rsid w:val="00D57363"/>
    <w:rsid w:val="00D648DF"/>
    <w:rsid w:val="00D84F77"/>
    <w:rsid w:val="00DB521C"/>
    <w:rsid w:val="00DD7184"/>
    <w:rsid w:val="00E67100"/>
    <w:rsid w:val="00E671C0"/>
    <w:rsid w:val="00E76CB6"/>
    <w:rsid w:val="00E900E1"/>
    <w:rsid w:val="00EC2B2C"/>
    <w:rsid w:val="00F31D11"/>
    <w:rsid w:val="00F421BF"/>
    <w:rsid w:val="00F462D5"/>
    <w:rsid w:val="00F6630F"/>
    <w:rsid w:val="00F75E2B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2022-07-08T11:34:00Z</dcterms:created>
  <dcterms:modified xsi:type="dcterms:W3CDTF">2022-07-08T12:08:00Z</dcterms:modified>
</cp:coreProperties>
</file>