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="00260E6B"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260E6B"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="00260E6B"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="00260E6B"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="00260E6B"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0C3F6B">
        <w:rPr>
          <w:rFonts w:ascii="Times New Roman" w:hAnsi="Times New Roman" w:cs="Times New Roman"/>
        </w:rPr>
        <w:t xml:space="preserve">несостоявшихся 01.07.2022г.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0C3F6B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260E6B" w:rsidRPr="003104A0">
        <w:rPr>
          <w:rFonts w:ascii="Times New Roman" w:hAnsi="Times New Roman"/>
          <w:sz w:val="20"/>
          <w:szCs w:val="20"/>
        </w:rPr>
        <w:t>Куртышева Петра Владимировича (ИНН 470507199205, дата рожд.06.11.1981, место рожд.: гор.Гатчина Ленинградской обл., адрес: 173009, Новгородская область, г.Великий Новгород, ул.Волотовская, д.5, кв.186)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>, котор</w:t>
      </w:r>
      <w:r w:rsidR="00260E6B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260E6B" w:rsidRPr="00D21912">
        <w:t xml:space="preserve">от </w:t>
      </w:r>
      <w:r w:rsidR="00260E6B" w:rsidRPr="00D21912">
        <w:rPr>
          <w:rFonts w:ascii="Times New Roman" w:hAnsi="Times New Roman"/>
        </w:rPr>
        <w:t xml:space="preserve"> 20.10.2021г. по делу </w:t>
      </w:r>
      <w:r w:rsidR="00260E6B" w:rsidRPr="00D21912">
        <w:rPr>
          <w:rFonts w:ascii="Times New Roman" w:hAnsi="Times New Roman"/>
          <w:lang w:eastAsia="ru-RU"/>
        </w:rPr>
        <w:t>А44-6690/2020</w:t>
      </w:r>
      <w:r w:rsidR="00260E6B">
        <w:rPr>
          <w:rFonts w:ascii="Times New Roman" w:hAnsi="Times New Roman"/>
          <w:lang w:eastAsia="ru-RU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053EFA">
        <w:rPr>
          <w:rStyle w:val="2"/>
          <w:rFonts w:ascii="Times New Roman" w:hAnsi="Times New Roman" w:cs="Times New Roman"/>
          <w:color w:val="000000"/>
        </w:rPr>
        <w:t>ой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053EFA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157E9C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0C3F6B">
        <w:rPr>
          <w:rFonts w:ascii="Times New Roman" w:hAnsi="Times New Roman" w:cs="Times New Roman"/>
          <w:b/>
        </w:rPr>
        <w:t>0</w:t>
      </w:r>
      <w:r w:rsidR="00A56F79" w:rsidRPr="009D3E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0C3F6B">
        <w:rPr>
          <w:rFonts w:ascii="Times New Roman" w:hAnsi="Times New Roman" w:cs="Times New Roman"/>
          <w:b/>
        </w:rPr>
        <w:t>8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A04639">
        <w:rPr>
          <w:rFonts w:ascii="Times New Roman" w:hAnsi="Times New Roman" w:cs="Times New Roman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157E9C">
        <w:t>земельный участок площадью 558 кв.м, кадастровый номер 53:23:1200100:122, разрешенное использование: для ведения садоводства, расположенный по адресу: г.Великий Новгород, тер.ст.Ветеран-Мостищи, участок 122</w:t>
      </w:r>
      <w:r w:rsidR="009D3EA6" w:rsidRPr="00F6630F">
        <w:rPr>
          <w:rFonts w:ascii="Times New Roman" w:hAnsi="Times New Roman"/>
        </w:rPr>
        <w:t xml:space="preserve">, начальная цена продажи которого определена в размере </w:t>
      </w:r>
      <w:r w:rsidR="000C3F6B" w:rsidRPr="000C3F6B">
        <w:rPr>
          <w:rFonts w:ascii="Times New Roman" w:hAnsi="Times New Roman"/>
          <w:sz w:val="24"/>
          <w:szCs w:val="24"/>
        </w:rPr>
        <w:t>297</w:t>
      </w:r>
      <w:r w:rsidR="00157E9C" w:rsidRPr="000C3F6B">
        <w:rPr>
          <w:rFonts w:ascii="Times New Roman" w:hAnsi="Times New Roman"/>
          <w:sz w:val="24"/>
          <w:szCs w:val="24"/>
        </w:rPr>
        <w:t> 000</w:t>
      </w:r>
      <w:r w:rsidR="00157E9C">
        <w:rPr>
          <w:rFonts w:ascii="Times New Roman" w:hAnsi="Times New Roman"/>
          <w:b/>
          <w:sz w:val="24"/>
          <w:szCs w:val="24"/>
        </w:rPr>
        <w:t xml:space="preserve"> </w:t>
      </w:r>
      <w:r w:rsidR="00157E9C" w:rsidRPr="001D7EDB">
        <w:rPr>
          <w:rFonts w:ascii="Times New Roman" w:hAnsi="Times New Roman"/>
          <w:sz w:val="24"/>
          <w:szCs w:val="24"/>
        </w:rPr>
        <w:t>рублей</w:t>
      </w:r>
      <w:r w:rsidR="00260E6B" w:rsidRPr="00BA32B5">
        <w:rPr>
          <w:rFonts w:cs="Arial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</w:t>
      </w:r>
      <w:r w:rsidR="006B02AD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>7</w:t>
      </w:r>
      <w:r w:rsidR="006B02AD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0C3F6B">
        <w:rPr>
          <w:rFonts w:ascii="Times New Roman" w:hAnsi="Times New Roman" w:cs="Times New Roman"/>
        </w:rPr>
        <w:t>0</w:t>
      </w:r>
      <w:r w:rsidR="00157E9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157E9C">
        <w:rPr>
          <w:rFonts w:ascii="Times New Roman" w:hAnsi="Times New Roman" w:cs="Times New Roman"/>
        </w:rPr>
        <w:t>0</w:t>
      </w:r>
      <w:r w:rsidR="000C3F6B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57E9C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0C3F6B">
        <w:rPr>
          <w:rFonts w:ascii="Times New Roman" w:hAnsi="Times New Roman" w:cs="Times New Roman"/>
        </w:rPr>
        <w:t>08</w:t>
      </w:r>
      <w:r w:rsidRPr="006D68F4">
        <w:rPr>
          <w:rFonts w:ascii="Times New Roman" w:hAnsi="Times New Roman" w:cs="Times New Roman"/>
        </w:rPr>
        <w:t>.</w:t>
      </w:r>
      <w:r w:rsidR="00157E9C">
        <w:rPr>
          <w:rFonts w:ascii="Times New Roman" w:hAnsi="Times New Roman" w:cs="Times New Roman"/>
        </w:rPr>
        <w:t>0</w:t>
      </w:r>
      <w:r w:rsidR="000C3F6B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57E9C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02F78">
        <w:rPr>
          <w:rFonts w:ascii="Times New Roman" w:hAnsi="Times New Roman" w:cs="Times New Roman"/>
        </w:rPr>
        <w:t>1</w:t>
      </w:r>
      <w:r w:rsidR="00157E9C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202F78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57E9C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157E9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60E6B" w:rsidRPr="003104A0">
        <w:rPr>
          <w:rFonts w:ascii="Times New Roman" w:hAnsi="Times New Roman"/>
          <w:sz w:val="20"/>
          <w:szCs w:val="20"/>
        </w:rPr>
        <w:t>Куртышева Петра Владимировича</w:t>
      </w:r>
      <w:r w:rsidR="00260E6B" w:rsidRPr="007F1FDB">
        <w:rPr>
          <w:rFonts w:ascii="Times New Roman" w:eastAsia="Calibri" w:hAnsi="Times New Roman" w:cs="Times New Roman"/>
        </w:rPr>
        <w:t xml:space="preserve"> </w:t>
      </w:r>
      <w:r w:rsidR="00157E9C" w:rsidRPr="005F381D">
        <w:t>№40817810</w:t>
      </w:r>
      <w:r w:rsidR="00157E9C">
        <w:t>643861053334</w:t>
      </w:r>
      <w:r w:rsidR="00157E9C" w:rsidRPr="005F381D">
        <w:t xml:space="preserve"> в ПАО </w:t>
      </w:r>
      <w:r w:rsidR="00157E9C">
        <w:t xml:space="preserve">СБЕРБАНК </w:t>
      </w:r>
      <w:r w:rsidR="00157E9C" w:rsidRPr="005F381D">
        <w:t xml:space="preserve">, </w:t>
      </w:r>
      <w:r w:rsidR="00157E9C" w:rsidRPr="00BB3FB2">
        <w:t>к/сч.30101810</w:t>
      </w:r>
      <w:r w:rsidR="00157E9C">
        <w:t>1000</w:t>
      </w:r>
      <w:r w:rsidR="00157E9C" w:rsidRPr="00BB3FB2">
        <w:t>00000</w:t>
      </w:r>
      <w:r w:rsidR="00157E9C">
        <w:t>698</w:t>
      </w:r>
      <w:r w:rsidR="00157E9C" w:rsidRPr="00BB3FB2">
        <w:t>,  БИК 044</w:t>
      </w:r>
      <w:r w:rsidR="00157E9C">
        <w:t>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3F6B"/>
    <w:rsid w:val="000E3952"/>
    <w:rsid w:val="000F67AB"/>
    <w:rsid w:val="00157E9C"/>
    <w:rsid w:val="00183D81"/>
    <w:rsid w:val="001E71E6"/>
    <w:rsid w:val="00202F78"/>
    <w:rsid w:val="00260E6B"/>
    <w:rsid w:val="002854DF"/>
    <w:rsid w:val="002A3E02"/>
    <w:rsid w:val="002B0559"/>
    <w:rsid w:val="0030569A"/>
    <w:rsid w:val="00355469"/>
    <w:rsid w:val="003A3A1C"/>
    <w:rsid w:val="004405F1"/>
    <w:rsid w:val="00451D6B"/>
    <w:rsid w:val="0045382E"/>
    <w:rsid w:val="0055622F"/>
    <w:rsid w:val="005953F3"/>
    <w:rsid w:val="005B095E"/>
    <w:rsid w:val="005E0F49"/>
    <w:rsid w:val="006207AA"/>
    <w:rsid w:val="00625240"/>
    <w:rsid w:val="006710D9"/>
    <w:rsid w:val="006B02AD"/>
    <w:rsid w:val="006D68F4"/>
    <w:rsid w:val="007244AA"/>
    <w:rsid w:val="0078314C"/>
    <w:rsid w:val="00786417"/>
    <w:rsid w:val="007B23BC"/>
    <w:rsid w:val="007B76A3"/>
    <w:rsid w:val="007F713D"/>
    <w:rsid w:val="008718C6"/>
    <w:rsid w:val="009566CC"/>
    <w:rsid w:val="009D3EA6"/>
    <w:rsid w:val="00A04639"/>
    <w:rsid w:val="00A56F79"/>
    <w:rsid w:val="00AD4FBD"/>
    <w:rsid w:val="00B441BB"/>
    <w:rsid w:val="00B64DA3"/>
    <w:rsid w:val="00C05348"/>
    <w:rsid w:val="00C223F6"/>
    <w:rsid w:val="00C71DB9"/>
    <w:rsid w:val="00C74A1D"/>
    <w:rsid w:val="00CC2E32"/>
    <w:rsid w:val="00D50985"/>
    <w:rsid w:val="00D553F6"/>
    <w:rsid w:val="00D648DF"/>
    <w:rsid w:val="00DB521C"/>
    <w:rsid w:val="00E67100"/>
    <w:rsid w:val="00E76CB6"/>
    <w:rsid w:val="00E900E1"/>
    <w:rsid w:val="00EB011F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2022-07-01T09:09:00Z</dcterms:created>
  <dcterms:modified xsi:type="dcterms:W3CDTF">2022-07-01T09:31:00Z</dcterms:modified>
</cp:coreProperties>
</file>