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47A86" w14:textId="47B28E2B" w:rsidR="00AA6D30" w:rsidRPr="00E17A06" w:rsidRDefault="00756BC0" w:rsidP="00AA6D3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ДОПОЛНИТЕЛЬНЫЕ СВЕДЕНИЯ</w:t>
      </w:r>
    </w:p>
    <w:p w14:paraId="71E93290" w14:textId="1494D38D" w:rsidR="003E4F32" w:rsidRDefault="00756BC0" w:rsidP="00AA6D3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 отношении актива ООО «</w:t>
      </w:r>
      <w:proofErr w:type="spellStart"/>
      <w:r>
        <w:rPr>
          <w:rFonts w:ascii="Times New Roman" w:hAnsi="Times New Roman" w:cs="Times New Roman"/>
          <w:b/>
          <w:bCs/>
        </w:rPr>
        <w:t>АвтоЛидер</w:t>
      </w:r>
      <w:proofErr w:type="spellEnd"/>
      <w:r>
        <w:rPr>
          <w:rFonts w:ascii="Times New Roman" w:hAnsi="Times New Roman" w:cs="Times New Roman"/>
          <w:b/>
          <w:bCs/>
        </w:rPr>
        <w:t xml:space="preserve">» - </w:t>
      </w:r>
    </w:p>
    <w:p w14:paraId="2C848165" w14:textId="2BED152C" w:rsidR="00756BC0" w:rsidRPr="00E17A06" w:rsidRDefault="00756BC0" w:rsidP="00AA6D3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право требования к ООО «Малика»</w:t>
      </w:r>
    </w:p>
    <w:p w14:paraId="1785AEA5" w14:textId="7E89B3AC" w:rsidR="00AA6D30" w:rsidRPr="00E17A06" w:rsidRDefault="00AA6D30" w:rsidP="00AA6D3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7B70273" w14:textId="77777777" w:rsidR="00756BC0" w:rsidRDefault="00756BC0" w:rsidP="00AA6D30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7D40C4" w:rsidRPr="00E17A06">
        <w:rPr>
          <w:rFonts w:ascii="Times New Roman" w:hAnsi="Times New Roman" w:cs="Times New Roman"/>
        </w:rPr>
        <w:t>адолженность ООО «Малика»</w:t>
      </w:r>
      <w:r>
        <w:rPr>
          <w:rFonts w:ascii="Times New Roman" w:hAnsi="Times New Roman" w:cs="Times New Roman"/>
        </w:rPr>
        <w:t xml:space="preserve"> перед ООО «</w:t>
      </w:r>
      <w:proofErr w:type="spellStart"/>
      <w:r>
        <w:rPr>
          <w:rFonts w:ascii="Times New Roman" w:hAnsi="Times New Roman" w:cs="Times New Roman"/>
        </w:rPr>
        <w:t>АвтоЛидер</w:t>
      </w:r>
      <w:proofErr w:type="spellEnd"/>
      <w:r>
        <w:rPr>
          <w:rFonts w:ascii="Times New Roman" w:hAnsi="Times New Roman" w:cs="Times New Roman"/>
        </w:rPr>
        <w:t xml:space="preserve">» вытекает из </w:t>
      </w:r>
      <w:r w:rsidR="007D40C4" w:rsidRPr="00E17A06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ов</w:t>
      </w:r>
      <w:r w:rsidR="007D40C4" w:rsidRPr="00E17A06">
        <w:rPr>
          <w:rFonts w:ascii="Times New Roman" w:hAnsi="Times New Roman" w:cs="Times New Roman"/>
        </w:rPr>
        <w:t xml:space="preserve"> аренды </w:t>
      </w:r>
      <w:r w:rsidRPr="00756BC0">
        <w:rPr>
          <w:rFonts w:ascii="Times New Roman" w:hAnsi="Times New Roman" w:cs="Times New Roman"/>
        </w:rPr>
        <w:t>№ А-011211 от 01.12.2011г., № А/ЗУ/09/2016 от 01.09.2016г., № А/АЛ-М/11/2016 от 01.11.2016г., заключенных между ООО «</w:t>
      </w:r>
      <w:proofErr w:type="spellStart"/>
      <w:r w:rsidRPr="00756BC0">
        <w:rPr>
          <w:rFonts w:ascii="Times New Roman" w:hAnsi="Times New Roman" w:cs="Times New Roman"/>
        </w:rPr>
        <w:t>АвтоЛидер</w:t>
      </w:r>
      <w:proofErr w:type="spellEnd"/>
      <w:r w:rsidRPr="00756BC0">
        <w:rPr>
          <w:rFonts w:ascii="Times New Roman" w:hAnsi="Times New Roman" w:cs="Times New Roman"/>
        </w:rPr>
        <w:t>» и ООО «Малика». Часть требования в сумме 11 625 758,99 рублей предъявлена в рамках дела о банкротстве ООО «Малика» в качестве требования, подлежащего включению в реестр требований кредиторов, из которой 7 210 902,61 рублей подтверждена решением Арбитражного суда Воронежской области №А14-12735/2019 от 11.03.2020г., часть требования в сумме 1 154 941,33 рублей предъявлена к ООО «Малика» в качестве текущих требований в претензии от 11.05.2022г.</w:t>
      </w:r>
    </w:p>
    <w:p w14:paraId="41CF6FBC" w14:textId="12F671AD" w:rsidR="00401E2B" w:rsidRPr="00E17A06" w:rsidRDefault="007D40C4" w:rsidP="00AA6D3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17A06">
        <w:rPr>
          <w:rFonts w:ascii="Times New Roman" w:hAnsi="Times New Roman" w:cs="Times New Roman"/>
        </w:rPr>
        <w:t>Поскольку в учете ООО «</w:t>
      </w:r>
      <w:proofErr w:type="spellStart"/>
      <w:r w:rsidRPr="00E17A06">
        <w:rPr>
          <w:rFonts w:ascii="Times New Roman" w:hAnsi="Times New Roman" w:cs="Times New Roman"/>
        </w:rPr>
        <w:t>АвтоЛидер</w:t>
      </w:r>
      <w:proofErr w:type="spellEnd"/>
      <w:r w:rsidRPr="00E17A06">
        <w:rPr>
          <w:rFonts w:ascii="Times New Roman" w:hAnsi="Times New Roman" w:cs="Times New Roman"/>
        </w:rPr>
        <w:t>» задолженность числи</w:t>
      </w:r>
      <w:r w:rsidR="00401E2B" w:rsidRPr="00E17A06">
        <w:rPr>
          <w:rFonts w:ascii="Times New Roman" w:hAnsi="Times New Roman" w:cs="Times New Roman"/>
        </w:rPr>
        <w:t xml:space="preserve">лась в сумме 9 984 932,44 рублей, сумма задолженности отражена в акте инвентаризации в указанном размере, оценка </w:t>
      </w:r>
      <w:r w:rsidR="00756BC0">
        <w:rPr>
          <w:rFonts w:ascii="Times New Roman" w:hAnsi="Times New Roman" w:cs="Times New Roman"/>
        </w:rPr>
        <w:t>проводилась</w:t>
      </w:r>
      <w:r w:rsidR="00401E2B" w:rsidRPr="00E17A06">
        <w:rPr>
          <w:rFonts w:ascii="Times New Roman" w:hAnsi="Times New Roman" w:cs="Times New Roman"/>
        </w:rPr>
        <w:t xml:space="preserve"> в отношении заявленной суммы. В связи с тем, что исковые требования удовлетворены частично, данный факт </w:t>
      </w:r>
      <w:r w:rsidR="00756BC0">
        <w:rPr>
          <w:rFonts w:ascii="Times New Roman" w:hAnsi="Times New Roman" w:cs="Times New Roman"/>
        </w:rPr>
        <w:t xml:space="preserve">был </w:t>
      </w:r>
      <w:r w:rsidR="00401E2B" w:rsidRPr="00E17A06">
        <w:rPr>
          <w:rFonts w:ascii="Times New Roman" w:hAnsi="Times New Roman" w:cs="Times New Roman"/>
        </w:rPr>
        <w:t>учтен при оценке прав требования.</w:t>
      </w:r>
    </w:p>
    <w:p w14:paraId="4F2F6EF8" w14:textId="576E3F17" w:rsidR="00401E2B" w:rsidRPr="00E17A06" w:rsidRDefault="00401E2B" w:rsidP="00AA6D30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2AA3E292" w14:textId="77777777" w:rsidR="00756BC0" w:rsidRDefault="00756BC0" w:rsidP="00AA6D30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377135" w:rsidRPr="00E17A06">
        <w:rPr>
          <w:rFonts w:ascii="Times New Roman" w:hAnsi="Times New Roman" w:cs="Times New Roman"/>
        </w:rPr>
        <w:t xml:space="preserve"> настоящее время в отношении ООО «Малика» возбуждено дело о банкротстве № А14-15780/2021, определением от 15.12.2021г. введено наблюдение, </w:t>
      </w:r>
      <w:r>
        <w:rPr>
          <w:rFonts w:ascii="Times New Roman" w:hAnsi="Times New Roman" w:cs="Times New Roman"/>
        </w:rPr>
        <w:t>решением от 25.05.2022г. (дата резолютивной части) ООО «Малика» признано банкротом, в отношении него открыто конкурсное производство.</w:t>
      </w:r>
    </w:p>
    <w:p w14:paraId="2040BF40" w14:textId="77777777" w:rsidR="00756BC0" w:rsidRDefault="00756BC0" w:rsidP="00AA6D30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377135" w:rsidRPr="00E17A06">
        <w:rPr>
          <w:rFonts w:ascii="Times New Roman" w:hAnsi="Times New Roman" w:cs="Times New Roman"/>
        </w:rPr>
        <w:t xml:space="preserve">аявление о признании требований обоснованными и включении их в реестр требований кредиторов направлено 30.12.2021г., </w:t>
      </w:r>
      <w:r>
        <w:rPr>
          <w:rFonts w:ascii="Times New Roman" w:hAnsi="Times New Roman" w:cs="Times New Roman"/>
        </w:rPr>
        <w:t>в настоящее время судебное заседание по рассмотрению требования отложено на 28.06.2022г</w:t>
      </w:r>
    </w:p>
    <w:p w14:paraId="6B0B2288" w14:textId="6CC59D17" w:rsidR="00E17A06" w:rsidRPr="00E17A06" w:rsidRDefault="00377135" w:rsidP="00AA6D3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17A06">
        <w:rPr>
          <w:rFonts w:ascii="Times New Roman" w:hAnsi="Times New Roman" w:cs="Times New Roman"/>
        </w:rPr>
        <w:t>В состав требования включена также задолженность по договору аренды, рассчитанная до даты принятия заявления о признании банкротом. Общая сумма требований - 11 625 758,99 рублей, из которых 9 446 252,08 рублей – сумма основного долга, 2</w:t>
      </w:r>
      <w:r w:rsidR="00A4102D">
        <w:rPr>
          <w:rFonts w:ascii="Times New Roman" w:hAnsi="Times New Roman" w:cs="Times New Roman"/>
        </w:rPr>
        <w:t xml:space="preserve"> </w:t>
      </w:r>
      <w:r w:rsidRPr="00E17A06">
        <w:rPr>
          <w:rFonts w:ascii="Times New Roman" w:hAnsi="Times New Roman" w:cs="Times New Roman"/>
        </w:rPr>
        <w:t xml:space="preserve">179 506,91 рублей – сумма пени. </w:t>
      </w:r>
      <w:r w:rsidR="00B5120C" w:rsidRPr="00E17A06">
        <w:rPr>
          <w:rFonts w:ascii="Times New Roman" w:hAnsi="Times New Roman" w:cs="Times New Roman"/>
        </w:rPr>
        <w:t>Поскольку</w:t>
      </w:r>
      <w:r w:rsidR="00184D95" w:rsidRPr="00E17A06">
        <w:rPr>
          <w:rFonts w:ascii="Times New Roman" w:hAnsi="Times New Roman" w:cs="Times New Roman"/>
        </w:rPr>
        <w:t xml:space="preserve"> реализация </w:t>
      </w:r>
      <w:r w:rsidR="00756BC0">
        <w:rPr>
          <w:rFonts w:ascii="Times New Roman" w:hAnsi="Times New Roman" w:cs="Times New Roman"/>
        </w:rPr>
        <w:t xml:space="preserve">данного актива </w:t>
      </w:r>
      <w:r w:rsidR="00B5120C" w:rsidRPr="00E17A06">
        <w:rPr>
          <w:rFonts w:ascii="Times New Roman" w:hAnsi="Times New Roman" w:cs="Times New Roman"/>
        </w:rPr>
        <w:t>является фактически продолжением торгов посредством публичного предложения</w:t>
      </w:r>
      <w:r w:rsidR="00A1190C" w:rsidRPr="00E17A06">
        <w:rPr>
          <w:rFonts w:ascii="Times New Roman" w:hAnsi="Times New Roman" w:cs="Times New Roman"/>
        </w:rPr>
        <w:t xml:space="preserve">, </w:t>
      </w:r>
      <w:r w:rsidR="00756BC0">
        <w:rPr>
          <w:rFonts w:ascii="Times New Roman" w:hAnsi="Times New Roman" w:cs="Times New Roman"/>
        </w:rPr>
        <w:t>признанных несостоявшимися в</w:t>
      </w:r>
      <w:r w:rsidR="00756BC0" w:rsidRPr="00756BC0">
        <w:rPr>
          <w:rFonts w:ascii="Times New Roman" w:hAnsi="Times New Roman" w:cs="Times New Roman"/>
        </w:rPr>
        <w:t xml:space="preserve"> соответствии с протоколом о результатах проведения торгов №6553 от 21.02.2022</w:t>
      </w:r>
      <w:r w:rsidR="00756BC0">
        <w:rPr>
          <w:rFonts w:ascii="Times New Roman" w:hAnsi="Times New Roman" w:cs="Times New Roman"/>
        </w:rPr>
        <w:t xml:space="preserve">, </w:t>
      </w:r>
      <w:r w:rsidR="00A1190C" w:rsidRPr="00E17A06">
        <w:rPr>
          <w:rFonts w:ascii="Times New Roman" w:hAnsi="Times New Roman" w:cs="Times New Roman"/>
        </w:rPr>
        <w:t xml:space="preserve">начальная цена, равная цене, на которой остановились предыдущие торги, не </w:t>
      </w:r>
      <w:r w:rsidR="00756BC0">
        <w:rPr>
          <w:rFonts w:ascii="Times New Roman" w:hAnsi="Times New Roman" w:cs="Times New Roman"/>
        </w:rPr>
        <w:t>может быть изменена</w:t>
      </w:r>
      <w:r w:rsidR="004049D9" w:rsidRPr="00E17A06">
        <w:rPr>
          <w:rFonts w:ascii="Times New Roman" w:hAnsi="Times New Roman" w:cs="Times New Roman"/>
        </w:rPr>
        <w:t>.</w:t>
      </w:r>
    </w:p>
    <w:p w14:paraId="4FF6703F" w14:textId="77777777" w:rsidR="00756BC0" w:rsidRDefault="00756BC0" w:rsidP="00AA6D30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09B18E5B" w14:textId="1FDE3459" w:rsidR="00377135" w:rsidRPr="00E17A06" w:rsidRDefault="00756BC0" w:rsidP="00AA6D30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Данная информация доводится до сведения потенциальных покупателей для принятия взвешенного решения о </w:t>
      </w:r>
      <w:r w:rsidR="000B4640">
        <w:rPr>
          <w:rFonts w:ascii="Times New Roman" w:hAnsi="Times New Roman" w:cs="Times New Roman"/>
        </w:rPr>
        <w:t>цене вероятного приобретения</w:t>
      </w:r>
      <w:r w:rsidR="00377135" w:rsidRPr="00E17A06">
        <w:rPr>
          <w:rFonts w:ascii="Times New Roman" w:hAnsi="Times New Roman" w:cs="Times New Roman"/>
        </w:rPr>
        <w:t>.</w:t>
      </w:r>
    </w:p>
    <w:p w14:paraId="4B30E54C" w14:textId="14BB13DB" w:rsidR="007D40C4" w:rsidRPr="00E17A06" w:rsidRDefault="007D40C4" w:rsidP="00AA6D30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6BB0A109" w14:textId="77777777" w:rsidR="00AA6D30" w:rsidRPr="00E17A06" w:rsidRDefault="00AA6D30" w:rsidP="00AA6D30">
      <w:pPr>
        <w:spacing w:after="0"/>
        <w:ind w:firstLine="708"/>
        <w:jc w:val="both"/>
        <w:rPr>
          <w:rFonts w:ascii="Times New Roman" w:hAnsi="Times New Roman" w:cs="Times New Roman"/>
        </w:rPr>
      </w:pPr>
    </w:p>
    <w:sectPr w:rsidR="00AA6D30" w:rsidRPr="00E17A06" w:rsidSect="00070FB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E7E"/>
    <w:rsid w:val="00070FB6"/>
    <w:rsid w:val="000B4640"/>
    <w:rsid w:val="000C5AB1"/>
    <w:rsid w:val="00184D95"/>
    <w:rsid w:val="0028102A"/>
    <w:rsid w:val="00377135"/>
    <w:rsid w:val="003E4F32"/>
    <w:rsid w:val="00401E2B"/>
    <w:rsid w:val="004049D9"/>
    <w:rsid w:val="00457E7E"/>
    <w:rsid w:val="00492D73"/>
    <w:rsid w:val="0062568B"/>
    <w:rsid w:val="00670B9E"/>
    <w:rsid w:val="006C0CB9"/>
    <w:rsid w:val="006E02A9"/>
    <w:rsid w:val="00756BC0"/>
    <w:rsid w:val="0079385D"/>
    <w:rsid w:val="007A31EA"/>
    <w:rsid w:val="007D40C4"/>
    <w:rsid w:val="007E3FA9"/>
    <w:rsid w:val="008F5120"/>
    <w:rsid w:val="009B7094"/>
    <w:rsid w:val="009D4D8D"/>
    <w:rsid w:val="009F6B48"/>
    <w:rsid w:val="00A1190C"/>
    <w:rsid w:val="00A4102D"/>
    <w:rsid w:val="00AA6D30"/>
    <w:rsid w:val="00B5120C"/>
    <w:rsid w:val="00BF0489"/>
    <w:rsid w:val="00D16D67"/>
    <w:rsid w:val="00D53B37"/>
    <w:rsid w:val="00D970D3"/>
    <w:rsid w:val="00E17A06"/>
    <w:rsid w:val="00E4607A"/>
    <w:rsid w:val="00EE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63686"/>
  <w15:chartTrackingRefBased/>
  <w15:docId w15:val="{294B5549-17E8-4C1F-B1CA-0488FD95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u909</dc:creator>
  <cp:keywords/>
  <dc:description/>
  <cp:lastModifiedBy>u59</cp:lastModifiedBy>
  <cp:revision>8</cp:revision>
  <cp:lastPrinted>2022-05-26T12:03:00Z</cp:lastPrinted>
  <dcterms:created xsi:type="dcterms:W3CDTF">2022-03-04T15:23:00Z</dcterms:created>
  <dcterms:modified xsi:type="dcterms:W3CDTF">2022-05-31T12:47:00Z</dcterms:modified>
</cp:coreProperties>
</file>