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C1" w:rsidRPr="00EF0BC1" w:rsidRDefault="00EF0BC1" w:rsidP="00EF0BC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EF0BC1">
        <w:rPr>
          <w:rFonts w:ascii="Times New Roman" w:hAnsi="Times New Roman" w:cs="Times New Roman"/>
          <w:b/>
          <w:sz w:val="28"/>
          <w:szCs w:val="24"/>
        </w:rPr>
        <w:t>Перече</w:t>
      </w:r>
      <w:bookmarkStart w:id="0" w:name="_GoBack"/>
      <w:bookmarkEnd w:id="0"/>
      <w:r w:rsidRPr="00EF0BC1">
        <w:rPr>
          <w:rFonts w:ascii="Times New Roman" w:hAnsi="Times New Roman" w:cs="Times New Roman"/>
          <w:b/>
          <w:sz w:val="28"/>
          <w:szCs w:val="24"/>
        </w:rPr>
        <w:t>нь земельных участков входящих в состав лота, с указанием  кадастровых номеров и соответствующие им номера участков.</w:t>
      </w:r>
    </w:p>
    <w:p w:rsidR="00EF0BC1" w:rsidRDefault="00EF0BC1" w:rsidP="00D4070C">
      <w:pPr>
        <w:rPr>
          <w:rFonts w:ascii="Times New Roman" w:hAnsi="Times New Roman" w:cs="Times New Roman"/>
          <w:sz w:val="24"/>
          <w:szCs w:val="24"/>
        </w:rPr>
      </w:pP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50:11:0050210:213 - участок 108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50:11:0050210:214 - участок 109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 50:11:0050210:215 - участок 110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50:11:0050210:222 - участок 95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50:11:0050210:223 – участок 96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50:11:0050210:225 – участок 98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50:11:0050210:228 – участок 101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50:11:0050210:229  - участок 134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50:11:0050210:232 – участок 131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50:11:0050210:233 – участок 130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50:11:0050210:234 – участок 139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50:11:0050210:235 – участок 128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50:11:0050210:236 – участок 127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50:11:0050210:237 – участок 111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50:11:0050210:238 – участок 112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50:11:0050210:240 – участок 114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50:11:0050210:241- участок 115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50:11:0050210:243 – участок 117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50:11:0050210:244 – участок 118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50:11:0050210:245 – участок 119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50:11:0050210:246 – участок 120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50:11:0050210:247  - участок 121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50:11:0050210:248 – участок 122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50:11:0050210:249 – участок 123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50:11:0050210:250 – участок 124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lastRenderedPageBreak/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50:11:0050210:251 – участок 125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50:11:0050210:252  - участок 126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50:11:0050210:253 – участок 72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50:11:0050210:254 – участок 73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50:11:0050210:255 – участок 74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50:11:0050210:256 – участок 75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50:11:0050210:257 – участок 76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50:11:0050210:258 – участок 77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50:11:0050210:259 – участок 78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50:11:0050210:260 – участок 79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50:11:0050210:261 – участок 80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50:11:0050210:263 – участок 82</w:t>
      </w:r>
    </w:p>
    <w:p w:rsidR="00D4070C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50:11:0050210:264 – участок 83</w:t>
      </w:r>
    </w:p>
    <w:p w:rsidR="006A390F" w:rsidRPr="00EF0BC1" w:rsidRDefault="00D4070C" w:rsidP="00D4070C">
      <w:pPr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spellStart"/>
      <w:r w:rsidRPr="00EF0BC1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EF0BC1">
        <w:rPr>
          <w:rFonts w:ascii="Times New Roman" w:hAnsi="Times New Roman" w:cs="Times New Roman"/>
          <w:sz w:val="24"/>
          <w:szCs w:val="24"/>
        </w:rPr>
        <w:t>. ном. 50:11:0050210:265 – участок 84</w:t>
      </w:r>
    </w:p>
    <w:sectPr w:rsidR="006A390F" w:rsidRPr="00EF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77"/>
    <w:rsid w:val="006A390F"/>
    <w:rsid w:val="008A1A77"/>
    <w:rsid w:val="00D4070C"/>
    <w:rsid w:val="00E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2021-04-15T11:04:00Z</dcterms:created>
  <dcterms:modified xsi:type="dcterms:W3CDTF">2021-04-15T11:12:00Z</dcterms:modified>
</cp:coreProperties>
</file>