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8D" w:rsidRDefault="004F0ACE" w:rsidP="006A2451">
      <w:pPr>
        <w:shd w:val="clear" w:color="auto" w:fill="FFFFFF"/>
        <w:ind w:left="-567"/>
        <w:jc w:val="both"/>
        <w:rPr>
          <w:color w:val="000000"/>
          <w:sz w:val="24"/>
        </w:rPr>
      </w:pPr>
      <w:r w:rsidRPr="005E2488">
        <w:rPr>
          <w:sz w:val="24"/>
        </w:rPr>
        <w:t xml:space="preserve">Организатор торгов - конкурсный управляющий Закрытым акционерным обществом «Дети» (сокращенное наименование - ЗАО «ДЕТИ», ИНН 7802105995, ОГРН 1027801561842, адрес: 194356, г. Санкт-Петербург, пр-т Просвещения, 23, лит. </w:t>
      </w:r>
      <w:proofErr w:type="gramStart"/>
      <w:r w:rsidRPr="005E2488">
        <w:rPr>
          <w:sz w:val="24"/>
        </w:rPr>
        <w:t>А)  Ковшова</w:t>
      </w:r>
      <w:proofErr w:type="gramEnd"/>
      <w:r w:rsidRPr="005E2488">
        <w:rPr>
          <w:sz w:val="24"/>
        </w:rPr>
        <w:t xml:space="preserve"> Полина Витальевна (ИНН 231293664728, СНИЛС 095-136-605-74), член Союза АУ «СРО СС» (реестровый №4 от 30.12.2002 г., ИНН 7813175754 ОГРН 1027806876173, адрес: ул. </w:t>
      </w:r>
      <w:proofErr w:type="spellStart"/>
      <w:r w:rsidRPr="005E2488">
        <w:rPr>
          <w:sz w:val="24"/>
        </w:rPr>
        <w:t>Новолитовская</w:t>
      </w:r>
      <w:proofErr w:type="spellEnd"/>
      <w:r w:rsidRPr="005E2488">
        <w:rPr>
          <w:sz w:val="24"/>
        </w:rPr>
        <w:t xml:space="preserve">, д. 15, лит. «А», оф. 318-320, г. Санкт-Петербург, 194100), действующая на основании Решения Арбитражного суда города Санкт-Петербурга и Ленинградской области от 18.05.2018 года по делу № А56-61891/2015 сообщает о том, что открытые торги в форме аукциона по продаже имущества должника, проводимые </w:t>
      </w:r>
      <w:r>
        <w:rPr>
          <w:sz w:val="24"/>
        </w:rPr>
        <w:t>25</w:t>
      </w:r>
      <w:r w:rsidRPr="005E2488">
        <w:rPr>
          <w:sz w:val="24"/>
        </w:rPr>
        <w:t>.</w:t>
      </w:r>
      <w:r>
        <w:rPr>
          <w:sz w:val="24"/>
        </w:rPr>
        <w:t>01</w:t>
      </w:r>
      <w:r w:rsidRPr="005E2488">
        <w:rPr>
          <w:sz w:val="24"/>
        </w:rPr>
        <w:t>.202</w:t>
      </w:r>
      <w:r>
        <w:rPr>
          <w:sz w:val="24"/>
        </w:rPr>
        <w:t>1</w:t>
      </w:r>
      <w:r w:rsidRPr="005E2488">
        <w:rPr>
          <w:sz w:val="24"/>
        </w:rPr>
        <w:t xml:space="preserve"> г. на электронной площадке ООО «</w:t>
      </w:r>
      <w:proofErr w:type="spellStart"/>
      <w:r w:rsidRPr="005E2488">
        <w:rPr>
          <w:sz w:val="24"/>
        </w:rPr>
        <w:t>Ру</w:t>
      </w:r>
      <w:proofErr w:type="spellEnd"/>
      <w:r w:rsidRPr="005E2488">
        <w:rPr>
          <w:sz w:val="24"/>
        </w:rPr>
        <w:t xml:space="preserve">-Трейд» по адресу: www.ru-trade24.ru признаны несостоявшимися в связи </w:t>
      </w:r>
      <w:r>
        <w:rPr>
          <w:sz w:val="24"/>
        </w:rPr>
        <w:t>с отсутствием заявок на участие и</w:t>
      </w:r>
      <w:r w:rsidR="004140B3">
        <w:rPr>
          <w:color w:val="000000"/>
          <w:sz w:val="24"/>
        </w:rPr>
        <w:t xml:space="preserve"> </w:t>
      </w:r>
      <w:r w:rsidR="008A1B8D">
        <w:rPr>
          <w:color w:val="000000"/>
          <w:sz w:val="24"/>
        </w:rPr>
        <w:t xml:space="preserve">уведомляет </w:t>
      </w:r>
      <w:r w:rsidR="00442264" w:rsidRPr="00442264">
        <w:rPr>
          <w:color w:val="000000"/>
          <w:sz w:val="24"/>
        </w:rPr>
        <w:t>о проведени</w:t>
      </w:r>
      <w:r w:rsidR="00442264">
        <w:rPr>
          <w:color w:val="000000"/>
          <w:sz w:val="24"/>
        </w:rPr>
        <w:t xml:space="preserve">и </w:t>
      </w:r>
      <w:r w:rsidR="00442264" w:rsidRPr="00442264">
        <w:rPr>
          <w:color w:val="000000"/>
          <w:sz w:val="24"/>
        </w:rPr>
        <w:t xml:space="preserve">электронных торгов </w:t>
      </w:r>
      <w:r w:rsidR="008A1B8D">
        <w:rPr>
          <w:color w:val="000000"/>
          <w:sz w:val="24"/>
        </w:rPr>
        <w:t>посредством публичного предложения</w:t>
      </w:r>
      <w:r w:rsidR="00442264" w:rsidRPr="00442264">
        <w:rPr>
          <w:color w:val="000000"/>
          <w:sz w:val="24"/>
        </w:rPr>
        <w:t>.</w:t>
      </w:r>
    </w:p>
    <w:p w:rsidR="00187423" w:rsidRDefault="00187423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На торги выставляется </w:t>
      </w:r>
      <w:r>
        <w:rPr>
          <w:color w:val="000000"/>
          <w:sz w:val="24"/>
        </w:rPr>
        <w:t xml:space="preserve">следующее </w:t>
      </w:r>
      <w:r w:rsidRPr="00187423">
        <w:rPr>
          <w:color w:val="000000"/>
          <w:sz w:val="24"/>
        </w:rPr>
        <w:t>имущество</w:t>
      </w:r>
      <w:r>
        <w:rPr>
          <w:color w:val="000000"/>
          <w:sz w:val="24"/>
        </w:rPr>
        <w:t>:</w:t>
      </w:r>
    </w:p>
    <w:p w:rsidR="006A2451" w:rsidRDefault="004F0ACE" w:rsidP="006A2451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4F0ACE">
        <w:rPr>
          <w:rFonts w:ascii="Times New Roman" w:hAnsi="Times New Roman" w:cs="Times New Roman"/>
          <w:sz w:val="24"/>
        </w:rPr>
        <w:t xml:space="preserve">ЛОТ №2 – </w:t>
      </w:r>
      <w:r w:rsidRPr="006A2451">
        <w:rPr>
          <w:rFonts w:ascii="Times New Roman" w:hAnsi="Times New Roman" w:cs="Times New Roman"/>
          <w:b w:val="0"/>
          <w:sz w:val="24"/>
        </w:rPr>
        <w:t xml:space="preserve">дебиторская задолженность (права требования). Начальная цена лота №2 составляет 12 593 108 (Двенадцать миллионов пятьсот девяносто три тысячи сто восемь) рублей 70 копеек, без НДС (в соответствии с 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п.п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>. 15 п. 2 ст. 146 НК РФ)</w:t>
      </w:r>
      <w:r w:rsidRPr="006A2451">
        <w:rPr>
          <w:rFonts w:ascii="Times New Roman" w:hAnsi="Times New Roman" w:cs="Times New Roman"/>
          <w:b w:val="0"/>
          <w:sz w:val="24"/>
        </w:rPr>
        <w:t>, что равняется начальной стоимости на повторных торгах</w:t>
      </w:r>
      <w:r w:rsidRPr="006A2451">
        <w:rPr>
          <w:rFonts w:ascii="Times New Roman" w:hAnsi="Times New Roman" w:cs="Times New Roman"/>
          <w:b w:val="0"/>
          <w:sz w:val="24"/>
        </w:rPr>
        <w:t>. В состав лота входят:</w:t>
      </w:r>
      <w:r w:rsidRPr="006A2451">
        <w:rPr>
          <w:rFonts w:ascii="Times New Roman" w:hAnsi="Times New Roman" w:cs="Times New Roman"/>
          <w:b w:val="0"/>
          <w:sz w:val="24"/>
        </w:rPr>
        <w:br/>
        <w:t>- право требования к физическим лицам: к гражданину Яворскому Роману Богдановичу в размере 8 064 820 (Восемь миллионов шестьдесят четыре тысячи восемьсот двадцать) рублей 00 копеек;</w:t>
      </w:r>
      <w:r w:rsidRPr="006A2451">
        <w:rPr>
          <w:rFonts w:ascii="Times New Roman" w:hAnsi="Times New Roman" w:cs="Times New Roman"/>
          <w:b w:val="0"/>
          <w:sz w:val="24"/>
        </w:rPr>
        <w:br/>
        <w:t xml:space="preserve">- право требования к гражданину Яворскому Роману Богдановичу и 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Угаркину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 xml:space="preserve"> Алексею Сергеевичу, возникшее в результате установления оснований для привлечения к субсидиарной ответственности по обязательствам ЗАО «ДЕТИ»;</w:t>
      </w:r>
      <w:r w:rsidRPr="006A2451">
        <w:rPr>
          <w:rFonts w:ascii="Times New Roman" w:hAnsi="Times New Roman" w:cs="Times New Roman"/>
          <w:b w:val="0"/>
          <w:sz w:val="24"/>
        </w:rPr>
        <w:br/>
        <w:t xml:space="preserve">- право требования к гражданину 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Угаркину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 xml:space="preserve"> Алексею Сергеевичу в размере 5 885 923 (Пять миллионов восемьсот восемьдесят пять тысяч девятьсот двадцать три) рубля 00 копеек;</w:t>
      </w:r>
      <w:r w:rsidRPr="006A2451">
        <w:rPr>
          <w:rFonts w:ascii="Times New Roman" w:hAnsi="Times New Roman" w:cs="Times New Roman"/>
          <w:b w:val="0"/>
          <w:sz w:val="24"/>
        </w:rPr>
        <w:br/>
        <w:t xml:space="preserve">- право требования к гражданину 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Угаркину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 xml:space="preserve"> Алексею Сергеевичу в размере 47 600 (Сорок семь тысяч шестьсот) рублей 00 копеек за период с 12.03.2019 по 30.06.2020, судебной неустойки за не передачу документации Должника, а так же 100,00 (сто) рублей за каждый день до дня фактической передачи документов, начиная с 01.07.2020.</w:t>
      </w:r>
      <w:r w:rsidRPr="004F0ACE">
        <w:rPr>
          <w:rFonts w:ascii="Times New Roman" w:hAnsi="Times New Roman" w:cs="Times New Roman"/>
          <w:sz w:val="24"/>
        </w:rPr>
        <w:br/>
        <w:t xml:space="preserve">ЛОТ №3 – </w:t>
      </w:r>
      <w:r w:rsidRPr="006A2451">
        <w:rPr>
          <w:rFonts w:ascii="Times New Roman" w:hAnsi="Times New Roman" w:cs="Times New Roman"/>
          <w:b w:val="0"/>
          <w:sz w:val="24"/>
        </w:rPr>
        <w:t xml:space="preserve">исключительное право на доменное имя ДЕТИ.РФ в сети ИНТЕРНЕТ, принадлежащее Должнику на основании договора № 100594/NIC-D с регистратором АО «Региональный сетевой информационный центр» (www.nic.ru). Начальная цена лота №3 составляет 1 350 000 (Один миллион триста пятьдесят тысяч) рублей 00 копеек, без НДС (в соответствии с 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п.п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>. 15 п. 2 ст. 146 НК РФ).</w:t>
      </w:r>
      <w:r w:rsidRPr="004F0ACE">
        <w:rPr>
          <w:rFonts w:ascii="Times New Roman" w:hAnsi="Times New Roman" w:cs="Times New Roman"/>
          <w:sz w:val="24"/>
        </w:rPr>
        <w:br/>
        <w:t xml:space="preserve">ЛОТ №4 – </w:t>
      </w:r>
      <w:r w:rsidRPr="006A2451">
        <w:rPr>
          <w:rFonts w:ascii="Times New Roman" w:hAnsi="Times New Roman" w:cs="Times New Roman"/>
          <w:b w:val="0"/>
          <w:sz w:val="24"/>
        </w:rPr>
        <w:t xml:space="preserve">дебиторская задолженность (права требования). Начальная цена лота №4 составляет 10 953 000 (Десять миллионов девятьсот пятьдесят три тысячи) рублей 00 копеек, без НДС (в соответствии с 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п.п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>. 15 п. 2 ст. 146 НК РФ). В состав лота входят:</w:t>
      </w:r>
      <w:r w:rsidRPr="006A2451">
        <w:rPr>
          <w:rFonts w:ascii="Times New Roman" w:hAnsi="Times New Roman" w:cs="Times New Roman"/>
          <w:b w:val="0"/>
          <w:sz w:val="24"/>
        </w:rPr>
        <w:br/>
        <w:t>- право требования к Обществу с ограниченной ответственностью «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Альвеста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>» (ИНН 7718285806 ОГРН 5157746085998; 107564, г. Москва, ул. Краснобогатырская, д.2 / стр.1, этаж 1, кабинет 54) в размере 9 500 000 (девяти миллионов пятисот тысяч) рублей 00 копеек.</w:t>
      </w:r>
      <w:r w:rsidRPr="006A2451">
        <w:rPr>
          <w:rFonts w:ascii="Times New Roman" w:hAnsi="Times New Roman" w:cs="Times New Roman"/>
          <w:b w:val="0"/>
          <w:sz w:val="24"/>
        </w:rPr>
        <w:br/>
        <w:t>- право требования к Обществу с ограниченной ответственностью «</w:t>
      </w:r>
      <w:proofErr w:type="spellStart"/>
      <w:r w:rsidRPr="006A2451">
        <w:rPr>
          <w:rFonts w:ascii="Times New Roman" w:hAnsi="Times New Roman" w:cs="Times New Roman"/>
          <w:b w:val="0"/>
          <w:sz w:val="24"/>
        </w:rPr>
        <w:t>Нордикс</w:t>
      </w:r>
      <w:proofErr w:type="spellEnd"/>
      <w:r w:rsidRPr="006A2451">
        <w:rPr>
          <w:rFonts w:ascii="Times New Roman" w:hAnsi="Times New Roman" w:cs="Times New Roman"/>
          <w:b w:val="0"/>
          <w:sz w:val="24"/>
        </w:rPr>
        <w:t>» (ИНН 7728874920 ОГРН 1147746359452; 117292, г. Москва, ул. Профсоюзная, д.26/44, пом. II/ком 1) в размере 2 670 000 (двух миллионов шестисот семидесяти тысяч) рублей 00 копеек.</w:t>
      </w:r>
      <w:r w:rsidRPr="006A2451">
        <w:rPr>
          <w:rFonts w:ascii="Times New Roman" w:hAnsi="Times New Roman" w:cs="Times New Roman"/>
          <w:b w:val="0"/>
          <w:sz w:val="24"/>
        </w:rPr>
        <w:br/>
      </w:r>
    </w:p>
    <w:p w:rsidR="006A2451" w:rsidRDefault="00187423" w:rsidP="006A2451">
      <w:pPr>
        <w:pStyle w:val="20"/>
        <w:tabs>
          <w:tab w:val="left" w:pos="426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Торги проводятся на электронной площадке </w:t>
      </w:r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ООО «</w:t>
      </w:r>
      <w:proofErr w:type="spellStart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Ру</w:t>
      </w:r>
      <w:proofErr w:type="spellEnd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-Трейд» по адресу: www.ru-trade24.ru. Адрес: 129344, г. Москва, ул. Енисейская, д. 1, стр. 8, </w:t>
      </w:r>
      <w:proofErr w:type="spellStart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эт</w:t>
      </w:r>
      <w:proofErr w:type="spellEnd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 2, пом. 14, телефон: 8(499)517-95-89, 8(800)505-07-43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187423" w:rsidRPr="005615CE" w:rsidRDefault="00187423" w:rsidP="006A2451">
      <w:pPr>
        <w:pStyle w:val="20"/>
        <w:tabs>
          <w:tab w:val="left" w:pos="426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Ознакомление с имуществом осуществляется</w:t>
      </w:r>
      <w:r w:rsidR="008A1B8D" w:rsidRPr="008A1B8D">
        <w:t xml:space="preserve"> </w:t>
      </w:r>
      <w:r w:rsidR="008A1B8D" w:rsidRPr="008A1B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дистанционно</w:t>
      </w:r>
      <w:r w:rsidR="008A1B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не позднее двух дней с даты </w:t>
      </w:r>
      <w:r w:rsidR="008A1B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lastRenderedPageBreak/>
        <w:t>поступления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письменн</w:t>
      </w:r>
      <w:r w:rsidR="002D2859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ой заявки</w:t>
      </w:r>
      <w:r w:rsidR="000F11A9">
        <w:t xml:space="preserve">, </w:t>
      </w:r>
      <w:r w:rsidR="000F11A9" w:rsidRPr="000F11A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содержащей ФИО, контактные данные (телефон, e-</w:t>
      </w:r>
      <w:proofErr w:type="spellStart"/>
      <w:r w:rsidR="000F11A9" w:rsidRPr="000F11A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mail</w:t>
      </w:r>
      <w:proofErr w:type="spellEnd"/>
      <w:r w:rsidR="000F11A9" w:rsidRPr="000F11A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 w:rsidR="002D2859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заинтересованного лица, направленной 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на адрес эл. </w:t>
      </w:r>
      <w:r w:rsidRPr="00DA42D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почты КУ - </w:t>
      </w:r>
      <w:hyperlink r:id="rId4" w:history="1">
        <w:r w:rsidR="003F128E" w:rsidRPr="00DA42D6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bdr w:val="none" w:sz="0" w:space="0" w:color="auto" w:frame="1"/>
          </w:rPr>
          <w:t>9112279312@mail.ru</w:t>
        </w:r>
      </w:hyperlink>
      <w:r w:rsidR="000F11A9" w:rsidRPr="00DA42D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187423" w:rsidRDefault="00187423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Заявки на участие </w:t>
      </w:r>
      <w:r w:rsidR="003F128E">
        <w:rPr>
          <w:color w:val="000000"/>
          <w:sz w:val="24"/>
        </w:rPr>
        <w:t xml:space="preserve">подаются </w:t>
      </w:r>
      <w:r w:rsidRPr="00187423">
        <w:rPr>
          <w:color w:val="000000"/>
          <w:sz w:val="24"/>
        </w:rPr>
        <w:t>в электронной форме на ЭТП и оформля</w:t>
      </w:r>
      <w:r w:rsidR="00CD4A0E">
        <w:rPr>
          <w:color w:val="000000"/>
          <w:sz w:val="24"/>
        </w:rPr>
        <w:t>ю</w:t>
      </w:r>
      <w:r w:rsidRPr="00187423">
        <w:rPr>
          <w:color w:val="000000"/>
          <w:sz w:val="24"/>
        </w:rPr>
        <w:t>тся в соответствии с Регламентом ЭТП и д</w:t>
      </w:r>
      <w:r w:rsidR="008A1B8D">
        <w:rPr>
          <w:color w:val="000000"/>
          <w:sz w:val="24"/>
        </w:rPr>
        <w:t xml:space="preserve">ействующим законодательством РФ, а также в </w:t>
      </w:r>
      <w:r w:rsidR="008A1B8D" w:rsidRPr="008A1B8D">
        <w:rPr>
          <w:color w:val="000000"/>
          <w:sz w:val="24"/>
        </w:rPr>
        <w:t>соответствии с условиям</w:t>
      </w:r>
      <w:r w:rsidR="008A1B8D">
        <w:rPr>
          <w:color w:val="000000"/>
          <w:sz w:val="24"/>
        </w:rPr>
        <w:t>и, указанными в карточке торгов в ЕФРСБ.</w:t>
      </w:r>
    </w:p>
    <w:p w:rsidR="008A1B8D" w:rsidRDefault="008A1B8D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</w:p>
    <w:p w:rsidR="008A1B8D" w:rsidRDefault="008A1B8D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 w:rsidRPr="008A1B8D">
        <w:rPr>
          <w:color w:val="000000"/>
          <w:sz w:val="24"/>
        </w:rPr>
        <w:t xml:space="preserve">Заявки на участие принимаются с 00 ч. 00 м. </w:t>
      </w:r>
      <w:r w:rsidR="004F0ACE">
        <w:rPr>
          <w:color w:val="000000"/>
          <w:sz w:val="24"/>
        </w:rPr>
        <w:t>08</w:t>
      </w:r>
      <w:r>
        <w:rPr>
          <w:color w:val="000000"/>
          <w:sz w:val="24"/>
        </w:rPr>
        <w:t>.</w:t>
      </w:r>
      <w:r w:rsidR="004F0ACE">
        <w:rPr>
          <w:color w:val="000000"/>
          <w:sz w:val="24"/>
        </w:rPr>
        <w:t>02</w:t>
      </w:r>
      <w:r w:rsidRPr="008A1B8D">
        <w:rPr>
          <w:color w:val="000000"/>
          <w:sz w:val="24"/>
        </w:rPr>
        <w:t>.2</w:t>
      </w:r>
      <w:r w:rsidR="004F0ACE">
        <w:rPr>
          <w:color w:val="000000"/>
          <w:sz w:val="24"/>
        </w:rPr>
        <w:t>1</w:t>
      </w:r>
      <w:r w:rsidRPr="008A1B8D">
        <w:rPr>
          <w:color w:val="000000"/>
          <w:sz w:val="24"/>
        </w:rPr>
        <w:t xml:space="preserve"> г. по 23 ч. 59 м. </w:t>
      </w:r>
      <w:r w:rsidR="004F0ACE">
        <w:rPr>
          <w:color w:val="000000"/>
          <w:sz w:val="24"/>
        </w:rPr>
        <w:t>09</w:t>
      </w:r>
      <w:r>
        <w:rPr>
          <w:color w:val="000000"/>
          <w:sz w:val="24"/>
        </w:rPr>
        <w:t>.0</w:t>
      </w:r>
      <w:r w:rsidR="004F0ACE">
        <w:rPr>
          <w:color w:val="000000"/>
          <w:sz w:val="24"/>
        </w:rPr>
        <w:t>3</w:t>
      </w:r>
      <w:r>
        <w:rPr>
          <w:color w:val="000000"/>
          <w:sz w:val="24"/>
        </w:rPr>
        <w:t>.2021</w:t>
      </w:r>
      <w:r w:rsidRPr="008A1B8D">
        <w:rPr>
          <w:color w:val="000000"/>
          <w:sz w:val="24"/>
        </w:rPr>
        <w:t xml:space="preserve"> г.</w:t>
      </w:r>
    </w:p>
    <w:p w:rsidR="005615CE" w:rsidRDefault="008A1B8D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 w:rsidRPr="008A1B8D">
        <w:rPr>
          <w:color w:val="000000"/>
          <w:sz w:val="24"/>
        </w:rPr>
        <w:t xml:space="preserve">Начальная цена лота последовательно снижается на 10 (десять) процентов от начальной цены продажи по истечении каждых 3 (трех) </w:t>
      </w:r>
      <w:r w:rsidR="004F0ACE">
        <w:rPr>
          <w:color w:val="000000"/>
          <w:sz w:val="24"/>
        </w:rPr>
        <w:t>календарных</w:t>
      </w:r>
      <w:r w:rsidRPr="008A1B8D">
        <w:rPr>
          <w:color w:val="000000"/>
          <w:sz w:val="24"/>
        </w:rPr>
        <w:t xml:space="preserve"> дней. Минимальная цена продажи имущества посредством публичного предложения составляет 10 (десять) процентов от начальной цены продажи.</w:t>
      </w:r>
    </w:p>
    <w:p w:rsidR="0099037E" w:rsidRPr="0089460E" w:rsidRDefault="0089460E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 w:rsidRPr="0089460E">
        <w:rPr>
          <w:sz w:val="24"/>
        </w:rPr>
        <w:t xml:space="preserve">Размер задатка для участия в торгах, проводимых посредством публичного предложения, составляет </w:t>
      </w:r>
      <w:r w:rsidRPr="0089460E">
        <w:rPr>
          <w:b/>
          <w:sz w:val="24"/>
        </w:rPr>
        <w:t>10%</w:t>
      </w:r>
      <w:r w:rsidRPr="0089460E">
        <w:rPr>
          <w:sz w:val="24"/>
        </w:rPr>
        <w:t xml:space="preserve"> от начальной цены имущества (лота), установленной для определенного периода последовательного снижения (ценового интервала, в котором подана заявка претендента на участие в торгах) до даты окончания данного ценового периода (интервала). </w:t>
      </w:r>
      <w:r w:rsidRPr="0089460E">
        <w:rPr>
          <w:b/>
          <w:sz w:val="24"/>
        </w:rPr>
        <w:t>Заявитель обязан обеспечить</w:t>
      </w:r>
      <w:r w:rsidRPr="0089460E">
        <w:rPr>
          <w:sz w:val="24"/>
        </w:rPr>
        <w:t xml:space="preserve"> </w:t>
      </w:r>
      <w:r w:rsidRPr="0089460E">
        <w:rPr>
          <w:b/>
          <w:sz w:val="24"/>
        </w:rPr>
        <w:t>зачисление задатка на расчетный счет</w:t>
      </w:r>
      <w:r w:rsidRPr="0089460E">
        <w:rPr>
          <w:sz w:val="24"/>
        </w:rPr>
        <w:t xml:space="preserve"> </w:t>
      </w:r>
      <w:r w:rsidRPr="0089460E">
        <w:rPr>
          <w:b/>
          <w:sz w:val="24"/>
        </w:rPr>
        <w:t xml:space="preserve">организатора торгов, </w:t>
      </w:r>
      <w:r w:rsidRPr="0089460E">
        <w:rPr>
          <w:sz w:val="24"/>
        </w:rPr>
        <w:t>в срок не позднее даты окончания того периода действия цены, в котором подана заявка на участие.</w:t>
      </w:r>
      <w:r>
        <w:rPr>
          <w:sz w:val="24"/>
        </w:rPr>
        <w:t xml:space="preserve"> Перечисление осуществляется</w:t>
      </w:r>
      <w:r w:rsidR="000F11A9" w:rsidRPr="0089460E">
        <w:rPr>
          <w:color w:val="000000"/>
          <w:sz w:val="24"/>
        </w:rPr>
        <w:t xml:space="preserve"> на счет оператора электронной площадки для приема задатков по реквизитам: </w:t>
      </w:r>
      <w:r w:rsidR="003F128E" w:rsidRPr="0089460E">
        <w:rPr>
          <w:color w:val="000000"/>
          <w:sz w:val="24"/>
        </w:rPr>
        <w:t>ООО</w:t>
      </w:r>
      <w:r w:rsidR="00813CC7" w:rsidRPr="0089460E">
        <w:rPr>
          <w:color w:val="000000"/>
          <w:sz w:val="24"/>
        </w:rPr>
        <w:t xml:space="preserve"> «</w:t>
      </w:r>
      <w:proofErr w:type="spellStart"/>
      <w:r w:rsidR="00813CC7" w:rsidRPr="0089460E">
        <w:rPr>
          <w:color w:val="000000"/>
          <w:sz w:val="24"/>
        </w:rPr>
        <w:t>Ру</w:t>
      </w:r>
      <w:proofErr w:type="spellEnd"/>
      <w:r w:rsidR="00813CC7" w:rsidRPr="0089460E">
        <w:rPr>
          <w:color w:val="000000"/>
          <w:sz w:val="24"/>
        </w:rPr>
        <w:t>-Трейд» ИНН/КПП: 5610149787/771601001 ОГРН:1125658038021</w:t>
      </w:r>
      <w:r w:rsidR="003F128E" w:rsidRPr="0089460E">
        <w:rPr>
          <w:color w:val="000000"/>
          <w:sz w:val="24"/>
        </w:rPr>
        <w:t xml:space="preserve">; </w:t>
      </w:r>
      <w:r w:rsidR="00496075" w:rsidRPr="0089460E">
        <w:rPr>
          <w:color w:val="000000"/>
          <w:sz w:val="24"/>
        </w:rPr>
        <w:t>р/счет: 40702810700003006509; к/</w:t>
      </w:r>
      <w:r w:rsidR="00813CC7" w:rsidRPr="0089460E">
        <w:rPr>
          <w:color w:val="000000"/>
          <w:sz w:val="24"/>
        </w:rPr>
        <w:t xml:space="preserve">счет: 30101810900000000880 в ГУ Банка России по ЦФО БИК банка: 044525880 Банк: ВБРР (АО). В назначении платежа необходимо указывать: наименование продавца, № лота и код торгов, для участия в которых вносится задаток. </w:t>
      </w:r>
      <w:r w:rsidR="0099037E" w:rsidRPr="0089460E">
        <w:rPr>
          <w:color w:val="000000"/>
          <w:sz w:val="24"/>
        </w:rPr>
        <w:t>При не поступлении задатка в указанный срок обязанность лиц, желающих принять участие в торгах, по внесению задатка счита</w:t>
      </w:r>
      <w:r w:rsidR="00702ABE" w:rsidRPr="0089460E">
        <w:rPr>
          <w:color w:val="000000"/>
          <w:sz w:val="24"/>
        </w:rPr>
        <w:t>е</w:t>
      </w:r>
      <w:r w:rsidR="0099037E" w:rsidRPr="0089460E">
        <w:rPr>
          <w:color w:val="000000"/>
          <w:sz w:val="24"/>
        </w:rPr>
        <w:t>тся неисполненной</w:t>
      </w:r>
    </w:p>
    <w:p w:rsidR="008A1B8D" w:rsidRDefault="00187423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Победител</w:t>
      </w:r>
      <w:r w:rsidR="002D2859">
        <w:rPr>
          <w:color w:val="000000"/>
          <w:sz w:val="24"/>
        </w:rPr>
        <w:t>ь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торгов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определяется</w:t>
      </w:r>
      <w:r w:rsidRPr="00187423">
        <w:rPr>
          <w:color w:val="000000"/>
          <w:sz w:val="24"/>
        </w:rPr>
        <w:t xml:space="preserve"> в соответствии с законодательством </w:t>
      </w:r>
      <w:r w:rsidR="002D2859">
        <w:rPr>
          <w:color w:val="000000"/>
          <w:sz w:val="24"/>
        </w:rPr>
        <w:t xml:space="preserve">РФ </w:t>
      </w:r>
      <w:r w:rsidRPr="00187423">
        <w:rPr>
          <w:color w:val="000000"/>
          <w:sz w:val="24"/>
        </w:rPr>
        <w:t xml:space="preserve">и с условиями, указанными в карточке торгов. </w:t>
      </w:r>
    </w:p>
    <w:p w:rsidR="008A1B8D" w:rsidRDefault="000F11A9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 w:rsidRPr="000F11A9">
        <w:rPr>
          <w:color w:val="000000"/>
          <w:sz w:val="24"/>
        </w:rPr>
        <w:t xml:space="preserve">Победитель обязан уплатить стоимость лота, определенную на торгах, в течение 30 дней с даты подписания договора купли-продажи, по реквизитам должника, ИНН: </w:t>
      </w:r>
      <w:r w:rsidR="0089460E">
        <w:rPr>
          <w:color w:val="000000"/>
          <w:sz w:val="24"/>
        </w:rPr>
        <w:t>7802105995</w:t>
      </w:r>
      <w:r w:rsidRPr="000F11A9">
        <w:rPr>
          <w:color w:val="000000"/>
          <w:sz w:val="24"/>
        </w:rPr>
        <w:t xml:space="preserve"> КПП: 78</w:t>
      </w:r>
      <w:r w:rsidR="0089460E">
        <w:rPr>
          <w:color w:val="000000"/>
          <w:sz w:val="24"/>
        </w:rPr>
        <w:t>505001</w:t>
      </w:r>
      <w:r w:rsidRPr="000F11A9">
        <w:rPr>
          <w:color w:val="000000"/>
          <w:sz w:val="24"/>
        </w:rPr>
        <w:t xml:space="preserve"> ОГРН: 10</w:t>
      </w:r>
      <w:r w:rsidR="0089460E">
        <w:rPr>
          <w:color w:val="000000"/>
          <w:sz w:val="24"/>
        </w:rPr>
        <w:t>27801561842</w:t>
      </w:r>
      <w:r w:rsidRPr="000F11A9">
        <w:rPr>
          <w:color w:val="000000"/>
          <w:sz w:val="24"/>
        </w:rPr>
        <w:t xml:space="preserve"> р/с: 40702810</w:t>
      </w:r>
      <w:r w:rsidR="0089460E">
        <w:rPr>
          <w:color w:val="000000"/>
          <w:sz w:val="24"/>
        </w:rPr>
        <w:t>432130009034 к/с: 301018106</w:t>
      </w:r>
      <w:r w:rsidRPr="000F11A9">
        <w:rPr>
          <w:color w:val="000000"/>
          <w:sz w:val="24"/>
        </w:rPr>
        <w:t>00000000</w:t>
      </w:r>
      <w:r w:rsidR="0089460E">
        <w:rPr>
          <w:color w:val="000000"/>
          <w:sz w:val="24"/>
        </w:rPr>
        <w:t>786</w:t>
      </w:r>
      <w:r w:rsidRPr="000F11A9">
        <w:rPr>
          <w:color w:val="000000"/>
          <w:sz w:val="24"/>
        </w:rPr>
        <w:t xml:space="preserve"> БИК: 044030</w:t>
      </w:r>
      <w:r w:rsidR="0089460E">
        <w:rPr>
          <w:color w:val="000000"/>
          <w:sz w:val="24"/>
        </w:rPr>
        <w:t>786</w:t>
      </w:r>
      <w:r w:rsidRPr="000F11A9">
        <w:rPr>
          <w:color w:val="000000"/>
          <w:sz w:val="24"/>
        </w:rPr>
        <w:t xml:space="preserve">, </w:t>
      </w:r>
      <w:r w:rsidR="0089460E">
        <w:rPr>
          <w:color w:val="000000"/>
          <w:sz w:val="24"/>
        </w:rPr>
        <w:t>в Филиале «Санкт-Петербургский» АО «АЛЬФА-БАНК»</w:t>
      </w:r>
      <w:r w:rsidRPr="000F11A9">
        <w:rPr>
          <w:color w:val="000000"/>
          <w:sz w:val="24"/>
        </w:rPr>
        <w:t>, за вычетом внесенного ранее задатка</w:t>
      </w:r>
    </w:p>
    <w:p w:rsidR="000F11A9" w:rsidRDefault="000F11A9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bookmarkStart w:id="0" w:name="_GoBack"/>
      <w:bookmarkEnd w:id="0"/>
    </w:p>
    <w:p w:rsidR="00187423" w:rsidRPr="00187423" w:rsidRDefault="000F11A9" w:rsidP="006A2451">
      <w:pPr>
        <w:shd w:val="clear" w:color="auto" w:fill="FFFFFF"/>
        <w:ind w:left="-567" w:right="-284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="00187423" w:rsidRPr="00187423">
        <w:rPr>
          <w:color w:val="000000"/>
          <w:sz w:val="24"/>
        </w:rPr>
        <w:t xml:space="preserve">одробная </w:t>
      </w:r>
      <w:r w:rsidR="001B2E72">
        <w:rPr>
          <w:color w:val="000000"/>
          <w:sz w:val="24"/>
        </w:rPr>
        <w:t>описание лотов содержится в объявлении №9010016827, опубликованном в Газете «</w:t>
      </w:r>
      <w:proofErr w:type="spellStart"/>
      <w:r w:rsidR="001B2E72">
        <w:rPr>
          <w:color w:val="000000"/>
          <w:sz w:val="24"/>
        </w:rPr>
        <w:t>КоммерсантЪ</w:t>
      </w:r>
      <w:proofErr w:type="spellEnd"/>
      <w:r w:rsidR="001B2E72">
        <w:rPr>
          <w:color w:val="000000"/>
          <w:sz w:val="24"/>
        </w:rPr>
        <w:t>» №161 (6882) от 05.09.2020, стр.127 и сообщениях</w:t>
      </w:r>
      <w:r w:rsidR="005615CE" w:rsidRPr="001B2E72">
        <w:rPr>
          <w:bCs/>
          <w:color w:val="000000"/>
          <w:sz w:val="24"/>
        </w:rPr>
        <w:t>,</w:t>
      </w:r>
      <w:r w:rsidR="00496075" w:rsidRPr="001B2E72">
        <w:rPr>
          <w:bCs/>
          <w:color w:val="000000"/>
          <w:sz w:val="24"/>
        </w:rPr>
        <w:t xml:space="preserve"> размещенн</w:t>
      </w:r>
      <w:r w:rsidR="005615CE" w:rsidRPr="001B2E72">
        <w:rPr>
          <w:bCs/>
          <w:color w:val="000000"/>
          <w:sz w:val="24"/>
        </w:rPr>
        <w:t>ых</w:t>
      </w:r>
      <w:r w:rsidR="00496075" w:rsidRPr="001B2E72">
        <w:rPr>
          <w:bCs/>
          <w:color w:val="000000"/>
          <w:sz w:val="24"/>
        </w:rPr>
        <w:t xml:space="preserve"> в ЕФРСБ</w:t>
      </w:r>
      <w:r w:rsidR="00813CC7" w:rsidRPr="001B2E72">
        <w:rPr>
          <w:bCs/>
          <w:color w:val="000000"/>
          <w:sz w:val="24"/>
        </w:rPr>
        <w:t>.</w:t>
      </w:r>
      <w:r w:rsidR="00187423" w:rsidRPr="00187423">
        <w:rPr>
          <w:color w:val="000000"/>
          <w:sz w:val="24"/>
        </w:rPr>
        <w:t xml:space="preserve"> </w:t>
      </w:r>
    </w:p>
    <w:p w:rsidR="00AF4A23" w:rsidRPr="00187423" w:rsidRDefault="00AF4A23" w:rsidP="006A2451">
      <w:pPr>
        <w:ind w:left="-567" w:right="-284"/>
        <w:jc w:val="both"/>
        <w:rPr>
          <w:sz w:val="24"/>
        </w:rPr>
      </w:pPr>
    </w:p>
    <w:sectPr w:rsidR="00AF4A23" w:rsidRP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E"/>
    <w:rsid w:val="000F11A9"/>
    <w:rsid w:val="00187423"/>
    <w:rsid w:val="001B2E72"/>
    <w:rsid w:val="00220BEC"/>
    <w:rsid w:val="002D2859"/>
    <w:rsid w:val="003C6C92"/>
    <w:rsid w:val="003F128E"/>
    <w:rsid w:val="004140B3"/>
    <w:rsid w:val="0043276E"/>
    <w:rsid w:val="00442264"/>
    <w:rsid w:val="00496075"/>
    <w:rsid w:val="004F0ACE"/>
    <w:rsid w:val="005615CE"/>
    <w:rsid w:val="00626492"/>
    <w:rsid w:val="006A2451"/>
    <w:rsid w:val="006E155C"/>
    <w:rsid w:val="00702ABE"/>
    <w:rsid w:val="007E7AEC"/>
    <w:rsid w:val="00813CC7"/>
    <w:rsid w:val="0089460E"/>
    <w:rsid w:val="008A1B8D"/>
    <w:rsid w:val="008E60CB"/>
    <w:rsid w:val="0099037E"/>
    <w:rsid w:val="009E3DCC"/>
    <w:rsid w:val="00AF4A23"/>
    <w:rsid w:val="00B84F91"/>
    <w:rsid w:val="00B97245"/>
    <w:rsid w:val="00C0787F"/>
    <w:rsid w:val="00C93231"/>
    <w:rsid w:val="00CD4A0E"/>
    <w:rsid w:val="00CD5C14"/>
    <w:rsid w:val="00DA42D6"/>
    <w:rsid w:val="00E41029"/>
    <w:rsid w:val="00FB4CA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7948"/>
  <w15:docId w15:val="{3893CECF-484C-432F-8A1A-DD05D5DD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13CC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CC7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24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5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1122793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User</cp:lastModifiedBy>
  <cp:revision>3</cp:revision>
  <cp:lastPrinted>2021-02-02T10:21:00Z</cp:lastPrinted>
  <dcterms:created xsi:type="dcterms:W3CDTF">2021-02-02T10:21:00Z</dcterms:created>
  <dcterms:modified xsi:type="dcterms:W3CDTF">2021-02-02T10:32:00Z</dcterms:modified>
</cp:coreProperties>
</file>