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C29" w:rsidRDefault="00D46C29" w:rsidP="00D46C29">
      <w:pPr>
        <w:spacing w:after="0"/>
        <w:rPr>
          <w:rFonts w:ascii="Arial" w:hAnsi="Arial" w:cs="Arial"/>
          <w:color w:val="333333"/>
          <w:sz w:val="17"/>
          <w:szCs w:val="17"/>
        </w:rPr>
      </w:pP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 xml:space="preserve">Организатор торгов, конкурсный управляющий ООО «Южная строительная компания» (ОГРН 1083435005763, ИНН 3435095740, адрес: 344091, г. Ростов-на-Дону, ул. Каширская, д. 9/53А, комн. 322) - Скворцов Георгий Валентинович (ИНН 771513642150; СНИЛС 066-022-146-24, 119435, г. Москва, а/я 19, рег. № 15404), член САУ «СРО «Северная Столица» (ОГРН 1027806876173, ИНН 7813175754, 194100, г. Санкт-Петербург, ул. </w:t>
      </w:r>
      <w:proofErr w:type="spellStart"/>
      <w:r w:rsidRPr="00D46C29">
        <w:rPr>
          <w:rFonts w:ascii="Arial" w:hAnsi="Arial" w:cs="Arial"/>
          <w:color w:val="333333"/>
          <w:sz w:val="17"/>
          <w:szCs w:val="17"/>
        </w:rPr>
        <w:t>Новолитовская</w:t>
      </w:r>
      <w:proofErr w:type="spellEnd"/>
      <w:r w:rsidRPr="00D46C29">
        <w:rPr>
          <w:rFonts w:ascii="Arial" w:hAnsi="Arial" w:cs="Arial"/>
          <w:color w:val="333333"/>
          <w:sz w:val="17"/>
          <w:szCs w:val="17"/>
        </w:rPr>
        <w:t>, дом 15, лит.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 xml:space="preserve">«А»), действующий на основании Решения АС Ростовской обл. по делу № А53-32859/2017 от 25.06.18 г. сообщает о проведении в электронной форме открытого аукциона по продаже имущества должника: </w:t>
      </w:r>
      <w:proofErr w:type="gramEnd"/>
    </w:p>
    <w:p w:rsidR="00D46C29" w:rsidRDefault="00D46C29" w:rsidP="00D46C29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D46C29">
        <w:rPr>
          <w:rFonts w:ascii="Arial" w:hAnsi="Arial" w:cs="Arial"/>
          <w:color w:val="333333"/>
          <w:sz w:val="17"/>
          <w:szCs w:val="17"/>
        </w:rPr>
        <w:t xml:space="preserve">Лот 1 Транспортное средство модели ИНФИНИТИ ЕХ25, год выпуска 2012, г/н О898РУ123, VIN: JN1TDNJ50U0601575, цена продажи 1 026 200,00 руб.; </w:t>
      </w:r>
    </w:p>
    <w:p w:rsidR="00D46C29" w:rsidRDefault="00D46C29" w:rsidP="00D46C29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D46C29">
        <w:rPr>
          <w:rFonts w:ascii="Arial" w:hAnsi="Arial" w:cs="Arial"/>
          <w:color w:val="333333"/>
          <w:sz w:val="17"/>
          <w:szCs w:val="17"/>
        </w:rPr>
        <w:t xml:space="preserve">Лот 2 Транспортное средство модели ИНФИНИТИ М25, год выпуска 2012, г/н Р480РК161, VIN: JN1BCAY51U0580184, цена продажи 948 400,00 руб.; </w:t>
      </w:r>
    </w:p>
    <w:p w:rsidR="00D46C29" w:rsidRDefault="00D46C29" w:rsidP="00D46C29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D46C29">
        <w:rPr>
          <w:rFonts w:ascii="Arial" w:hAnsi="Arial" w:cs="Arial"/>
          <w:color w:val="333333"/>
          <w:sz w:val="17"/>
          <w:szCs w:val="17"/>
        </w:rPr>
        <w:t xml:space="preserve">Лот 3 Требование к ИП Ребус Артему Геннадьевичу (ИНН 343525038846) в размере 1 095 948,86 руб. Цена продажи - 110 000,00 руб.; </w:t>
      </w:r>
    </w:p>
    <w:p w:rsidR="00D46C29" w:rsidRPr="00D46C29" w:rsidRDefault="00D46C29" w:rsidP="00D46C29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D46C29">
        <w:rPr>
          <w:rFonts w:ascii="Arial" w:hAnsi="Arial" w:cs="Arial"/>
          <w:color w:val="333333"/>
          <w:sz w:val="17"/>
          <w:szCs w:val="17"/>
        </w:rPr>
        <w:t>Лот 4 Требование к ИП Зиновьеву Виктору Николаевичу (ИНН 613400112250) в размере 1 144 810,43 руб. и требование к ООО «</w:t>
      </w:r>
      <w:proofErr w:type="spellStart"/>
      <w:r w:rsidRPr="00D46C29">
        <w:rPr>
          <w:rFonts w:ascii="Arial" w:hAnsi="Arial" w:cs="Arial"/>
          <w:color w:val="333333"/>
          <w:sz w:val="17"/>
          <w:szCs w:val="17"/>
        </w:rPr>
        <w:t>Стройсет</w:t>
      </w:r>
      <w:proofErr w:type="spellEnd"/>
      <w:r w:rsidRPr="00D46C29">
        <w:rPr>
          <w:rFonts w:ascii="Arial" w:hAnsi="Arial" w:cs="Arial"/>
          <w:color w:val="333333"/>
          <w:sz w:val="17"/>
          <w:szCs w:val="17"/>
        </w:rPr>
        <w:t>» (ИНН 6168720360) в размере 70 593,61 руб. Цена продажи - 134 000,00 руб.</w:t>
      </w:r>
    </w:p>
    <w:p w:rsidR="00035D08" w:rsidRPr="00D46C29" w:rsidRDefault="00D46C29" w:rsidP="00D46C29">
      <w:pPr>
        <w:spacing w:after="0"/>
      </w:pPr>
      <w:r w:rsidRPr="00D46C29">
        <w:rPr>
          <w:rFonts w:ascii="Arial" w:hAnsi="Arial" w:cs="Arial"/>
          <w:color w:val="333333"/>
          <w:sz w:val="17"/>
          <w:szCs w:val="17"/>
        </w:rPr>
        <w:t xml:space="preserve">Шаг аукциона - 5%, задаток - 5% от начальной цены. В случае изменения размера задолженности, являющейся частью лотов № 3 и 4, будет произведено пропорциональное снижение покупной стоимости. Счет для оплаты задатка № 40702810538000156180, в ПАО «Сбербанк»,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к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/с 30101810400000000225, БИК 044525225,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получатель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 - ООО «Южная строительная компания», при оплате задатка указывается наименование должника, код торгов и номер лота. Торги проводятся на электронной площадке - http://www.ru-trade24.ru, оператор - ООО «</w:t>
      </w:r>
      <w:proofErr w:type="spellStart"/>
      <w:r w:rsidRPr="00D46C29">
        <w:rPr>
          <w:rFonts w:ascii="Arial" w:hAnsi="Arial" w:cs="Arial"/>
          <w:color w:val="333333"/>
          <w:sz w:val="17"/>
          <w:szCs w:val="17"/>
        </w:rPr>
        <w:t>Ру</w:t>
      </w:r>
      <w:proofErr w:type="spellEnd"/>
      <w:r w:rsidRPr="00D46C29">
        <w:rPr>
          <w:rFonts w:ascii="Arial" w:hAnsi="Arial" w:cs="Arial"/>
          <w:color w:val="333333"/>
          <w:sz w:val="17"/>
          <w:szCs w:val="17"/>
        </w:rPr>
        <w:t xml:space="preserve">-Трейд». Подача заявок в соответствии с регламентом площадки. Заявки подаются с 00.00 </w:t>
      </w:r>
      <w:proofErr w:type="spellStart"/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мск</w:t>
      </w:r>
      <w:proofErr w:type="spellEnd"/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 02.11.2020 по 23.59 </w:t>
      </w:r>
      <w:proofErr w:type="spellStart"/>
      <w:r w:rsidRPr="00D46C29">
        <w:rPr>
          <w:rFonts w:ascii="Arial" w:hAnsi="Arial" w:cs="Arial"/>
          <w:color w:val="333333"/>
          <w:sz w:val="17"/>
          <w:szCs w:val="17"/>
        </w:rPr>
        <w:t>мск</w:t>
      </w:r>
      <w:proofErr w:type="spellEnd"/>
      <w:r w:rsidRPr="00D46C29">
        <w:rPr>
          <w:rFonts w:ascii="Arial" w:hAnsi="Arial" w:cs="Arial"/>
          <w:color w:val="333333"/>
          <w:sz w:val="17"/>
          <w:szCs w:val="17"/>
        </w:rPr>
        <w:t xml:space="preserve"> 08.12.2020 в электронной форме, согласно ст. 110 ФЗ О банкротстве, со сведениями о наименовании, правовой форме, адресе, тел., эл. почте, ФИО, паспорте (для физ. лица). Прикладываются выписки ЕГРЮЛ (ЕГРИП), копии паспорта, документа о полномочиях заявителя, заверенный перевод, документ, подтверждающий внесение задатка на счет с отметкой об исполнении. Заявка должна содержать сведения о наличии и характере заинтересованности заявителя к должнику, кредиторам, управляющему, СРО и участии в капитале указанных лиц. Начало торгов – 10.12.2020 г. в 11:00 (время московское). </w:t>
      </w:r>
      <w:bookmarkStart w:id="0" w:name="_GoBack"/>
      <w:bookmarkEnd w:id="0"/>
      <w:r w:rsidRPr="00D46C29">
        <w:rPr>
          <w:rFonts w:ascii="Arial" w:hAnsi="Arial" w:cs="Arial"/>
          <w:color w:val="333333"/>
          <w:sz w:val="17"/>
          <w:szCs w:val="17"/>
        </w:rPr>
        <w:t xml:space="preserve">Победителем признается участник, предложивший наиболее высокую цену за лот. Победителем может быть также признан единственный участник торгов или участник, предложивший вторую по величине покупную цену, в случае отказа первого от заключения договора. Договор купли-продажи заключается в течение 5 дней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с даты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 его получения победителем. Срок оплаты - 30 дней с даты подписания договора на счет ООО «Южная строительная компания» № 40702810911160003383 в ПАО «Сбербанк России», Волгоградское отделение № 8621, БИК 041806647,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к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/с 30101810100000000647. Ознакомление документацией/информацией об имуществе проводится в рабочие дни (12-18 ч.) </w:t>
      </w:r>
      <w:proofErr w:type="gramStart"/>
      <w:r w:rsidRPr="00D46C29">
        <w:rPr>
          <w:rFonts w:ascii="Arial" w:hAnsi="Arial" w:cs="Arial"/>
          <w:color w:val="333333"/>
          <w:sz w:val="17"/>
          <w:szCs w:val="17"/>
        </w:rPr>
        <w:t>с даты начала</w:t>
      </w:r>
      <w:proofErr w:type="gramEnd"/>
      <w:r w:rsidRPr="00D46C29">
        <w:rPr>
          <w:rFonts w:ascii="Arial" w:hAnsi="Arial" w:cs="Arial"/>
          <w:color w:val="333333"/>
          <w:sz w:val="17"/>
          <w:szCs w:val="17"/>
        </w:rPr>
        <w:t xml:space="preserve"> приема заявок по адресу 127322, г. Москва, ул. Яблочкова, д. 21, корп. 3, офис 6.1 по предварительному согласованию по телефону 8(916)602-40-03.</w:t>
      </w:r>
    </w:p>
    <w:sectPr w:rsidR="00035D08" w:rsidRPr="00D46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EA4"/>
    <w:rsid w:val="00035D08"/>
    <w:rsid w:val="00070438"/>
    <w:rsid w:val="00084979"/>
    <w:rsid w:val="000D17D4"/>
    <w:rsid w:val="000E00E7"/>
    <w:rsid w:val="00134A45"/>
    <w:rsid w:val="00360DAF"/>
    <w:rsid w:val="003B595E"/>
    <w:rsid w:val="004035A9"/>
    <w:rsid w:val="004974F6"/>
    <w:rsid w:val="004C16B1"/>
    <w:rsid w:val="004C2139"/>
    <w:rsid w:val="005A1E3F"/>
    <w:rsid w:val="005C7A5B"/>
    <w:rsid w:val="005E6B1B"/>
    <w:rsid w:val="00637F00"/>
    <w:rsid w:val="00880BD4"/>
    <w:rsid w:val="009353FD"/>
    <w:rsid w:val="00977BE1"/>
    <w:rsid w:val="009A72D7"/>
    <w:rsid w:val="00A41CFA"/>
    <w:rsid w:val="00A713B1"/>
    <w:rsid w:val="00AB1D61"/>
    <w:rsid w:val="00B263EA"/>
    <w:rsid w:val="00B96449"/>
    <w:rsid w:val="00BC2939"/>
    <w:rsid w:val="00BF0B42"/>
    <w:rsid w:val="00D46C29"/>
    <w:rsid w:val="00E02A12"/>
    <w:rsid w:val="00EB612F"/>
    <w:rsid w:val="00F42DD2"/>
    <w:rsid w:val="00F5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3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5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1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9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7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4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2020-03-27T12:40:00Z</dcterms:created>
  <dcterms:modified xsi:type="dcterms:W3CDTF">2020-10-21T08:50:00Z</dcterms:modified>
</cp:coreProperties>
</file>