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BD0" w:rsidRPr="000C5D37" w:rsidRDefault="00522BD0" w:rsidP="000C5D37">
      <w:pPr>
        <w:shd w:val="clear" w:color="auto" w:fill="FFFFFF"/>
        <w:ind w:left="-567"/>
        <w:jc w:val="both"/>
        <w:textAlignment w:val="baseline"/>
        <w:rPr>
          <w:color w:val="000000"/>
          <w:sz w:val="24"/>
        </w:rPr>
      </w:pPr>
      <w:r w:rsidRPr="000C5D37">
        <w:rPr>
          <w:color w:val="000000"/>
          <w:sz w:val="24"/>
        </w:rPr>
        <w:t xml:space="preserve">Организатор торгов - </w:t>
      </w:r>
      <w:r w:rsidR="00AE31E4" w:rsidRPr="00AE31E4">
        <w:rPr>
          <w:color w:val="000000"/>
          <w:sz w:val="24"/>
        </w:rPr>
        <w:t xml:space="preserve">конкурсный управляющий ООО «СТРОИТЕЛЬНО-ТОРГОВАЯ КОМПАНИЯ» (ИНН 7810046302 ОГРН 1057813154740, сокращенное наименование ООО «СТК», зарегистрированного по адресу: ул. Бумажная, д. 3, лит. А, пом.1Н, г. Санкт-Петербург, 190020) </w:t>
      </w:r>
      <w:r w:rsidRPr="000C5D37">
        <w:rPr>
          <w:color w:val="000000"/>
          <w:sz w:val="24"/>
        </w:rPr>
        <w:t xml:space="preserve"> Ковшова Полина Витальевна (ИНН 231293664728, СНИЛС 095-136-605-74), член Союза АУ «СРО СС» (реестровый №4 от 30.12.2002 г., ИНН 7813175754 ОГРН 1027806876173, адрес: ул. Новолитовская, д. 15, лит. «А», оф. 318-320, г. Санкт-Петербург, 194100), действующая на основании </w:t>
      </w:r>
      <w:r w:rsidR="00AE31E4" w:rsidRPr="00AE31E4">
        <w:rPr>
          <w:color w:val="000000"/>
          <w:sz w:val="24"/>
        </w:rPr>
        <w:t xml:space="preserve">Решения Арбитражного суда города Санкт-Петербурга и Ленинградской области от 13.06.2017 г. по делу № А56-64961/2016 </w:t>
      </w:r>
      <w:r w:rsidRPr="000C5D37">
        <w:rPr>
          <w:color w:val="000000"/>
          <w:sz w:val="24"/>
        </w:rPr>
        <w:t xml:space="preserve">сообщает </w:t>
      </w:r>
      <w:r w:rsidR="00AE31E4">
        <w:rPr>
          <w:color w:val="000000"/>
          <w:sz w:val="24"/>
        </w:rPr>
        <w:t xml:space="preserve">о </w:t>
      </w:r>
      <w:r w:rsidR="00E37900" w:rsidRPr="000C5D37">
        <w:rPr>
          <w:color w:val="000000"/>
          <w:sz w:val="24"/>
        </w:rPr>
        <w:t xml:space="preserve">продаже имущества должника путем </w:t>
      </w:r>
      <w:proofErr w:type="gramStart"/>
      <w:r w:rsidR="00E37900" w:rsidRPr="000C5D37">
        <w:rPr>
          <w:color w:val="000000"/>
          <w:sz w:val="24"/>
        </w:rPr>
        <w:t xml:space="preserve">проведения </w:t>
      </w:r>
      <w:r w:rsidRPr="000C5D37">
        <w:rPr>
          <w:color w:val="000000"/>
          <w:sz w:val="24"/>
        </w:rPr>
        <w:t xml:space="preserve"> </w:t>
      </w:r>
      <w:r w:rsidR="00E37900" w:rsidRPr="000C5D37">
        <w:rPr>
          <w:color w:val="000000"/>
          <w:sz w:val="24"/>
        </w:rPr>
        <w:t>электронных</w:t>
      </w:r>
      <w:proofErr w:type="gramEnd"/>
      <w:r w:rsidR="00E37900" w:rsidRPr="000C5D37">
        <w:rPr>
          <w:color w:val="000000"/>
          <w:sz w:val="24"/>
        </w:rPr>
        <w:t xml:space="preserve"> </w:t>
      </w:r>
      <w:r w:rsidRPr="000C5D37">
        <w:rPr>
          <w:color w:val="000000"/>
          <w:sz w:val="24"/>
        </w:rPr>
        <w:t>торгов в форме аукциона</w:t>
      </w:r>
      <w:r w:rsidR="00E37900" w:rsidRPr="000C5D37">
        <w:rPr>
          <w:color w:val="000000"/>
          <w:sz w:val="24"/>
        </w:rPr>
        <w:t xml:space="preserve">, </w:t>
      </w:r>
      <w:r w:rsidRPr="000C5D37">
        <w:rPr>
          <w:color w:val="000000"/>
          <w:sz w:val="24"/>
        </w:rPr>
        <w:t>открытого по составу участников с открытой формой представления предложений о цене</w:t>
      </w:r>
      <w:r w:rsidR="00E37900" w:rsidRPr="000C5D37">
        <w:rPr>
          <w:color w:val="000000"/>
          <w:sz w:val="24"/>
        </w:rPr>
        <w:t>.</w:t>
      </w:r>
      <w:r w:rsidR="009B7C92">
        <w:rPr>
          <w:color w:val="000000"/>
          <w:sz w:val="24"/>
        </w:rPr>
        <w:t xml:space="preserve"> На торги выставляется следующее имущество:</w:t>
      </w:r>
    </w:p>
    <w:p w:rsidR="00E37900" w:rsidRPr="000C5D37" w:rsidRDefault="00E37900" w:rsidP="000C5D37">
      <w:pPr>
        <w:pStyle w:val="a3"/>
        <w:tabs>
          <w:tab w:val="left" w:pos="851"/>
        </w:tabs>
        <w:spacing w:before="0" w:beforeAutospacing="0" w:after="0" w:afterAutospacing="0"/>
        <w:ind w:left="-567"/>
        <w:jc w:val="both"/>
        <w:rPr>
          <w:bCs/>
        </w:rPr>
      </w:pPr>
    </w:p>
    <w:p w:rsidR="00AE31E4" w:rsidRDefault="009B7C92" w:rsidP="00AE31E4">
      <w:pPr>
        <w:pStyle w:val="20"/>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37900">
        <w:rPr>
          <w:rFonts w:ascii="Times New Roman" w:hAnsi="Times New Roman" w:cs="Times New Roman"/>
          <w:sz w:val="24"/>
          <w:szCs w:val="24"/>
        </w:rPr>
        <w:t xml:space="preserve">Лот № 1 – </w:t>
      </w:r>
      <w:r w:rsidR="00AE31E4" w:rsidRPr="00AE31E4">
        <w:rPr>
          <w:rFonts w:ascii="Times New Roman" w:hAnsi="Times New Roman" w:cs="Times New Roman"/>
          <w:sz w:val="24"/>
          <w:szCs w:val="24"/>
        </w:rPr>
        <w:t xml:space="preserve">право требования к </w:t>
      </w:r>
      <w:r w:rsidR="00AE31E4">
        <w:rPr>
          <w:rFonts w:ascii="Times New Roman" w:hAnsi="Times New Roman" w:cs="Times New Roman"/>
          <w:sz w:val="24"/>
          <w:szCs w:val="24"/>
        </w:rPr>
        <w:t>ООО</w:t>
      </w:r>
      <w:r w:rsidR="00AE31E4" w:rsidRPr="00AE31E4">
        <w:rPr>
          <w:rFonts w:ascii="Times New Roman" w:hAnsi="Times New Roman" w:cs="Times New Roman"/>
          <w:sz w:val="24"/>
          <w:szCs w:val="24"/>
        </w:rPr>
        <w:t xml:space="preserve"> «Карельский Комбинат Нерудных Ископаемых»</w:t>
      </w:r>
      <w:r w:rsidR="00AE31E4" w:rsidRPr="00AE31E4">
        <w:t xml:space="preserve"> </w:t>
      </w:r>
      <w:r w:rsidR="00AE31E4" w:rsidRPr="00AE31E4">
        <w:rPr>
          <w:rFonts w:ascii="Times New Roman" w:hAnsi="Times New Roman" w:cs="Times New Roman"/>
          <w:sz w:val="24"/>
          <w:szCs w:val="24"/>
        </w:rPr>
        <w:t>(ИНН</w:t>
      </w:r>
      <w:r w:rsidR="00AE31E4">
        <w:t xml:space="preserve"> </w:t>
      </w:r>
      <w:r w:rsidR="00AE31E4" w:rsidRPr="00AE31E4">
        <w:rPr>
          <w:rFonts w:ascii="Times New Roman" w:hAnsi="Times New Roman" w:cs="Times New Roman"/>
          <w:sz w:val="24"/>
          <w:szCs w:val="24"/>
        </w:rPr>
        <w:t xml:space="preserve">1012008119 </w:t>
      </w:r>
      <w:r w:rsidR="00AE31E4">
        <w:rPr>
          <w:rFonts w:ascii="Times New Roman" w:hAnsi="Times New Roman" w:cs="Times New Roman"/>
          <w:sz w:val="24"/>
          <w:szCs w:val="24"/>
        </w:rPr>
        <w:t xml:space="preserve">ОГРН </w:t>
      </w:r>
      <w:r w:rsidR="00AE31E4" w:rsidRPr="00AE31E4">
        <w:rPr>
          <w:rFonts w:ascii="Times New Roman" w:hAnsi="Times New Roman" w:cs="Times New Roman"/>
          <w:sz w:val="24"/>
          <w:szCs w:val="24"/>
        </w:rPr>
        <w:t>1061007020139</w:t>
      </w:r>
      <w:r w:rsidR="00AE31E4">
        <w:rPr>
          <w:rFonts w:ascii="Times New Roman" w:hAnsi="Times New Roman" w:cs="Times New Roman"/>
          <w:sz w:val="24"/>
          <w:szCs w:val="24"/>
        </w:rPr>
        <w:t xml:space="preserve">) </w:t>
      </w:r>
      <w:r w:rsidR="00AE31E4" w:rsidRPr="00AE31E4">
        <w:rPr>
          <w:rFonts w:ascii="Times New Roman" w:hAnsi="Times New Roman" w:cs="Times New Roman"/>
          <w:sz w:val="24"/>
          <w:szCs w:val="24"/>
        </w:rPr>
        <w:t>в размере 328 792 рублей 19 коп. на основании Определени</w:t>
      </w:r>
      <w:r w:rsidR="00AE31E4">
        <w:rPr>
          <w:rFonts w:ascii="Times New Roman" w:hAnsi="Times New Roman" w:cs="Times New Roman"/>
          <w:sz w:val="24"/>
          <w:szCs w:val="24"/>
        </w:rPr>
        <w:t>й</w:t>
      </w:r>
      <w:r w:rsidR="00AE31E4" w:rsidRPr="00AE31E4">
        <w:rPr>
          <w:rFonts w:ascii="Times New Roman" w:hAnsi="Times New Roman" w:cs="Times New Roman"/>
          <w:sz w:val="24"/>
          <w:szCs w:val="24"/>
        </w:rPr>
        <w:t xml:space="preserve"> </w:t>
      </w:r>
      <w:r w:rsidR="00AE31E4">
        <w:rPr>
          <w:rFonts w:ascii="Times New Roman" w:hAnsi="Times New Roman" w:cs="Times New Roman"/>
          <w:sz w:val="24"/>
          <w:szCs w:val="24"/>
        </w:rPr>
        <w:t>АС</w:t>
      </w:r>
      <w:r w:rsidR="00AE31E4" w:rsidRPr="00AE31E4">
        <w:rPr>
          <w:rFonts w:ascii="Times New Roman" w:hAnsi="Times New Roman" w:cs="Times New Roman"/>
          <w:sz w:val="24"/>
          <w:szCs w:val="24"/>
        </w:rPr>
        <w:t xml:space="preserve"> Республики Карелия от 29.12.2017г.</w:t>
      </w:r>
      <w:r w:rsidR="00AE31E4">
        <w:rPr>
          <w:rFonts w:ascii="Times New Roman" w:hAnsi="Times New Roman" w:cs="Times New Roman"/>
          <w:sz w:val="24"/>
          <w:szCs w:val="24"/>
        </w:rPr>
        <w:t xml:space="preserve"> и</w:t>
      </w:r>
      <w:r w:rsidR="00AE31E4" w:rsidRPr="00AE31E4">
        <w:rPr>
          <w:rFonts w:ascii="Times New Roman" w:hAnsi="Times New Roman" w:cs="Times New Roman"/>
          <w:sz w:val="24"/>
          <w:szCs w:val="24"/>
        </w:rPr>
        <w:t xml:space="preserve"> от 19.12.2019г.</w:t>
      </w:r>
      <w:r w:rsidR="00AE31E4">
        <w:rPr>
          <w:rFonts w:ascii="Times New Roman" w:hAnsi="Times New Roman" w:cs="Times New Roman"/>
          <w:sz w:val="24"/>
          <w:szCs w:val="24"/>
        </w:rPr>
        <w:t>, оба</w:t>
      </w:r>
      <w:r w:rsidR="00AE31E4" w:rsidRPr="00AE31E4">
        <w:rPr>
          <w:rFonts w:ascii="Times New Roman" w:hAnsi="Times New Roman" w:cs="Times New Roman"/>
          <w:sz w:val="24"/>
          <w:szCs w:val="24"/>
        </w:rPr>
        <w:t xml:space="preserve"> </w:t>
      </w:r>
      <w:r w:rsidR="00AE31E4">
        <w:rPr>
          <w:rFonts w:ascii="Times New Roman" w:hAnsi="Times New Roman" w:cs="Times New Roman"/>
          <w:sz w:val="24"/>
          <w:szCs w:val="24"/>
        </w:rPr>
        <w:t xml:space="preserve">по делу №А26-4474/2016. </w:t>
      </w:r>
      <w:r w:rsidR="00AE31E4" w:rsidRPr="00AE31E4">
        <w:rPr>
          <w:rFonts w:ascii="Times New Roman" w:hAnsi="Times New Roman" w:cs="Times New Roman"/>
          <w:sz w:val="24"/>
          <w:szCs w:val="24"/>
        </w:rPr>
        <w:t>Указанная сумма подлежит выплате на протяжении 2 лет, ежеквартально по 1/8 части задолженности</w:t>
      </w:r>
      <w:r w:rsidR="00AE31E4">
        <w:rPr>
          <w:rFonts w:ascii="Times New Roman" w:hAnsi="Times New Roman" w:cs="Times New Roman"/>
          <w:sz w:val="24"/>
          <w:szCs w:val="24"/>
        </w:rPr>
        <w:t>.</w:t>
      </w:r>
      <w:r w:rsidR="00985280">
        <w:rPr>
          <w:rFonts w:ascii="Times New Roman" w:hAnsi="Times New Roman" w:cs="Times New Roman"/>
          <w:sz w:val="24"/>
          <w:szCs w:val="24"/>
        </w:rPr>
        <w:t xml:space="preserve"> Начальная цена лота - </w:t>
      </w:r>
      <w:r w:rsidR="00985280" w:rsidRPr="00985280">
        <w:rPr>
          <w:rFonts w:ascii="Times New Roman" w:hAnsi="Times New Roman" w:cs="Times New Roman"/>
          <w:sz w:val="24"/>
          <w:szCs w:val="24"/>
        </w:rPr>
        <w:t>328</w:t>
      </w:r>
      <w:r w:rsidR="00985280">
        <w:rPr>
          <w:rFonts w:ascii="Times New Roman" w:hAnsi="Times New Roman" w:cs="Times New Roman"/>
          <w:sz w:val="24"/>
          <w:szCs w:val="24"/>
        </w:rPr>
        <w:t> </w:t>
      </w:r>
      <w:r w:rsidR="00985280" w:rsidRPr="00985280">
        <w:rPr>
          <w:rFonts w:ascii="Times New Roman" w:hAnsi="Times New Roman" w:cs="Times New Roman"/>
          <w:sz w:val="24"/>
          <w:szCs w:val="24"/>
        </w:rPr>
        <w:t>792</w:t>
      </w:r>
      <w:r w:rsidR="00985280">
        <w:rPr>
          <w:rFonts w:ascii="Times New Roman" w:hAnsi="Times New Roman" w:cs="Times New Roman"/>
          <w:sz w:val="24"/>
          <w:szCs w:val="24"/>
        </w:rPr>
        <w:t>,19 руб.</w:t>
      </w:r>
    </w:p>
    <w:p w:rsidR="00A23B13" w:rsidRPr="00AE31E4" w:rsidRDefault="00E37900" w:rsidP="00AE31E4">
      <w:pPr>
        <w:pStyle w:val="20"/>
        <w:tabs>
          <w:tab w:val="left" w:pos="426"/>
        </w:tabs>
        <w:ind w:left="-567" w:firstLine="0"/>
        <w:jc w:val="both"/>
        <w:rPr>
          <w:rFonts w:ascii="Times New Roman" w:hAnsi="Times New Roman" w:cs="Times New Roman"/>
          <w:sz w:val="24"/>
          <w:szCs w:val="24"/>
        </w:rPr>
      </w:pPr>
      <w:r>
        <w:rPr>
          <w:rFonts w:ascii="Times New Roman" w:hAnsi="Times New Roman" w:cs="Times New Roman"/>
          <w:sz w:val="24"/>
          <w:szCs w:val="24"/>
        </w:rPr>
        <w:t>Лот №2 –</w:t>
      </w:r>
      <w:r w:rsidR="000C5D37">
        <w:rPr>
          <w:rFonts w:ascii="Times New Roman" w:hAnsi="Times New Roman" w:cs="Times New Roman"/>
          <w:sz w:val="24"/>
          <w:szCs w:val="24"/>
        </w:rPr>
        <w:t xml:space="preserve"> </w:t>
      </w:r>
      <w:r w:rsidR="00AE31E4" w:rsidRPr="00AE31E4">
        <w:rPr>
          <w:rFonts w:ascii="Times New Roman" w:hAnsi="Times New Roman" w:cs="Times New Roman"/>
          <w:sz w:val="24"/>
          <w:szCs w:val="24"/>
        </w:rPr>
        <w:t>право требования к Азарову Валерию Ивановичу в размере 8 957 750 рублей 21 коп</w:t>
      </w:r>
      <w:r w:rsidR="00AE31E4">
        <w:rPr>
          <w:rFonts w:ascii="Times New Roman" w:hAnsi="Times New Roman" w:cs="Times New Roman"/>
          <w:sz w:val="24"/>
          <w:szCs w:val="24"/>
        </w:rPr>
        <w:t xml:space="preserve">., установленное </w:t>
      </w:r>
      <w:r w:rsidR="00AE31E4" w:rsidRPr="00AE31E4">
        <w:rPr>
          <w:rFonts w:ascii="Times New Roman" w:hAnsi="Times New Roman" w:cs="Times New Roman"/>
          <w:sz w:val="24"/>
          <w:szCs w:val="24"/>
        </w:rPr>
        <w:t>Определени</w:t>
      </w:r>
      <w:r w:rsidR="00AE31E4">
        <w:rPr>
          <w:rFonts w:ascii="Times New Roman" w:hAnsi="Times New Roman" w:cs="Times New Roman"/>
          <w:sz w:val="24"/>
          <w:szCs w:val="24"/>
        </w:rPr>
        <w:t>ем</w:t>
      </w:r>
      <w:r w:rsidR="00AE31E4" w:rsidRPr="00AE31E4">
        <w:rPr>
          <w:rFonts w:ascii="Times New Roman" w:hAnsi="Times New Roman" w:cs="Times New Roman"/>
          <w:sz w:val="24"/>
          <w:szCs w:val="24"/>
        </w:rPr>
        <w:t xml:space="preserve"> </w:t>
      </w:r>
      <w:r w:rsidR="00AE31E4">
        <w:rPr>
          <w:rFonts w:ascii="Times New Roman" w:hAnsi="Times New Roman" w:cs="Times New Roman"/>
          <w:sz w:val="24"/>
          <w:szCs w:val="24"/>
        </w:rPr>
        <w:t>АС</w:t>
      </w:r>
      <w:r w:rsidR="00AE31E4" w:rsidRPr="00AE31E4">
        <w:rPr>
          <w:rFonts w:ascii="Times New Roman" w:hAnsi="Times New Roman" w:cs="Times New Roman"/>
          <w:sz w:val="24"/>
          <w:szCs w:val="24"/>
        </w:rPr>
        <w:t xml:space="preserve"> Санкт-Петербурга и Ленинградской области от 19.12.2018</w:t>
      </w:r>
      <w:r w:rsidR="00AE31E4">
        <w:rPr>
          <w:rFonts w:ascii="Times New Roman" w:hAnsi="Times New Roman" w:cs="Times New Roman"/>
          <w:sz w:val="24"/>
          <w:szCs w:val="24"/>
        </w:rPr>
        <w:t xml:space="preserve"> </w:t>
      </w:r>
      <w:r w:rsidR="00AE31E4" w:rsidRPr="00AE31E4">
        <w:rPr>
          <w:rFonts w:ascii="Times New Roman" w:hAnsi="Times New Roman" w:cs="Times New Roman"/>
          <w:sz w:val="24"/>
          <w:szCs w:val="24"/>
        </w:rPr>
        <w:t>г. по делу №А56-64961/2016 с учетом Определения от 25.05.2020 г.</w:t>
      </w:r>
      <w:r w:rsidR="00AE31E4" w:rsidRPr="00AE31E4">
        <w:t xml:space="preserve"> </w:t>
      </w:r>
      <w:r w:rsidR="00AE31E4" w:rsidRPr="00AE31E4">
        <w:rPr>
          <w:rFonts w:ascii="Times New Roman" w:hAnsi="Times New Roman" w:cs="Times New Roman"/>
          <w:sz w:val="24"/>
          <w:szCs w:val="24"/>
        </w:rPr>
        <w:t xml:space="preserve">по делу №А56-64961/2016 </w:t>
      </w:r>
      <w:r w:rsidR="00AE31E4">
        <w:rPr>
          <w:rFonts w:ascii="Times New Roman" w:hAnsi="Times New Roman" w:cs="Times New Roman"/>
          <w:sz w:val="24"/>
          <w:szCs w:val="24"/>
        </w:rPr>
        <w:t>о</w:t>
      </w:r>
      <w:r w:rsidR="00AE31E4" w:rsidRPr="00AE31E4">
        <w:rPr>
          <w:rFonts w:ascii="Times New Roman" w:hAnsi="Times New Roman" w:cs="Times New Roman"/>
          <w:sz w:val="24"/>
          <w:szCs w:val="24"/>
        </w:rPr>
        <w:t xml:space="preserve"> процессуальном правопреемстве части требования</w:t>
      </w:r>
      <w:r w:rsidR="00AE31E4">
        <w:rPr>
          <w:rFonts w:ascii="Times New Roman" w:hAnsi="Times New Roman" w:cs="Times New Roman"/>
          <w:sz w:val="24"/>
          <w:szCs w:val="24"/>
        </w:rPr>
        <w:t>.</w:t>
      </w:r>
      <w:r w:rsidR="00985280" w:rsidRPr="00985280">
        <w:t xml:space="preserve"> </w:t>
      </w:r>
      <w:r w:rsidR="00985280" w:rsidRPr="00985280">
        <w:rPr>
          <w:rFonts w:ascii="Times New Roman" w:hAnsi="Times New Roman" w:cs="Times New Roman"/>
          <w:sz w:val="24"/>
          <w:szCs w:val="24"/>
        </w:rPr>
        <w:t xml:space="preserve">Начальная цена лота - </w:t>
      </w:r>
      <w:r w:rsidR="00985280">
        <w:rPr>
          <w:rFonts w:ascii="Times New Roman" w:hAnsi="Times New Roman" w:cs="Times New Roman"/>
          <w:sz w:val="24"/>
          <w:szCs w:val="24"/>
        </w:rPr>
        <w:t xml:space="preserve">8 957 750,21 </w:t>
      </w:r>
      <w:r w:rsidR="00985280" w:rsidRPr="00985280">
        <w:rPr>
          <w:rFonts w:ascii="Times New Roman" w:hAnsi="Times New Roman" w:cs="Times New Roman"/>
          <w:sz w:val="24"/>
          <w:szCs w:val="24"/>
        </w:rPr>
        <w:t>руб.</w:t>
      </w:r>
    </w:p>
    <w:p w:rsidR="0008599B" w:rsidRDefault="00522BD0" w:rsidP="00A23B13">
      <w:pPr>
        <w:pStyle w:val="20"/>
        <w:tabs>
          <w:tab w:val="left" w:pos="-567"/>
        </w:tabs>
        <w:spacing w:after="0" w:line="240" w:lineRule="auto"/>
        <w:ind w:left="-567" w:firstLine="0"/>
        <w:jc w:val="both"/>
        <w:rPr>
          <w:rFonts w:ascii="Times New Roman" w:hAnsi="Times New Roman" w:cs="Times New Roman"/>
          <w:b w:val="0"/>
          <w:color w:val="000000"/>
          <w:sz w:val="24"/>
          <w:szCs w:val="24"/>
        </w:rPr>
      </w:pPr>
      <w:r w:rsidRPr="00A23B13">
        <w:rPr>
          <w:rFonts w:ascii="Times New Roman" w:hAnsi="Times New Roman" w:cs="Times New Roman"/>
          <w:b w:val="0"/>
          <w:color w:val="000000"/>
          <w:sz w:val="24"/>
          <w:szCs w:val="24"/>
        </w:rPr>
        <w:t>Торги проводятся на электронной площадке ООО «</w:t>
      </w:r>
      <w:proofErr w:type="spellStart"/>
      <w:r w:rsidRPr="00A23B13">
        <w:rPr>
          <w:rFonts w:ascii="Times New Roman" w:hAnsi="Times New Roman" w:cs="Times New Roman"/>
          <w:b w:val="0"/>
          <w:color w:val="000000"/>
          <w:sz w:val="24"/>
          <w:szCs w:val="24"/>
        </w:rPr>
        <w:t>Ру</w:t>
      </w:r>
      <w:proofErr w:type="spellEnd"/>
      <w:r w:rsidRPr="00A23B13">
        <w:rPr>
          <w:rFonts w:ascii="Times New Roman" w:hAnsi="Times New Roman" w:cs="Times New Roman"/>
          <w:b w:val="0"/>
          <w:color w:val="000000"/>
          <w:sz w:val="24"/>
          <w:szCs w:val="24"/>
        </w:rPr>
        <w:t>-Трейд» по адресу: www.ru-trade24.ru (далее - ЭТП). Ознакомление с имуществом, а также предоставление дополнительной информации осуществляется на основании письменной заявки заинтересованного лица, направленной на адрес эл. почты конкурсного управляющего (КУ) - 9112279312@mail.ru. Письмо должно содержать ФИО, контактные данные (телефон, e-</w:t>
      </w:r>
      <w:proofErr w:type="spellStart"/>
      <w:r w:rsidRPr="00A23B13">
        <w:rPr>
          <w:rFonts w:ascii="Times New Roman" w:hAnsi="Times New Roman" w:cs="Times New Roman"/>
          <w:b w:val="0"/>
          <w:color w:val="000000"/>
          <w:sz w:val="24"/>
          <w:szCs w:val="24"/>
        </w:rPr>
        <w:t>mail</w:t>
      </w:r>
      <w:proofErr w:type="spellEnd"/>
      <w:r w:rsidRPr="00A23B13">
        <w:rPr>
          <w:rFonts w:ascii="Times New Roman" w:hAnsi="Times New Roman" w:cs="Times New Roman"/>
          <w:b w:val="0"/>
          <w:color w:val="000000"/>
          <w:sz w:val="24"/>
          <w:szCs w:val="24"/>
        </w:rPr>
        <w:t>) заинтересованного</w:t>
      </w:r>
      <w:r w:rsidR="006546DC">
        <w:rPr>
          <w:rFonts w:ascii="Times New Roman" w:hAnsi="Times New Roman" w:cs="Times New Roman"/>
          <w:b w:val="0"/>
          <w:color w:val="000000"/>
          <w:sz w:val="24"/>
          <w:szCs w:val="24"/>
        </w:rPr>
        <w:t xml:space="preserve"> лица. Возможность ознакомления, в </w:t>
      </w:r>
      <w:proofErr w:type="spellStart"/>
      <w:r w:rsidR="006546DC">
        <w:rPr>
          <w:rFonts w:ascii="Times New Roman" w:hAnsi="Times New Roman" w:cs="Times New Roman"/>
          <w:b w:val="0"/>
          <w:color w:val="000000"/>
          <w:sz w:val="24"/>
          <w:szCs w:val="24"/>
        </w:rPr>
        <w:t>т.ч</w:t>
      </w:r>
      <w:proofErr w:type="spellEnd"/>
      <w:r w:rsidR="006546DC">
        <w:rPr>
          <w:rFonts w:ascii="Times New Roman" w:hAnsi="Times New Roman" w:cs="Times New Roman"/>
          <w:b w:val="0"/>
          <w:color w:val="000000"/>
          <w:sz w:val="24"/>
          <w:szCs w:val="24"/>
        </w:rPr>
        <w:t xml:space="preserve">. дистанционно, </w:t>
      </w:r>
      <w:r w:rsidRPr="00A23B13">
        <w:rPr>
          <w:rFonts w:ascii="Times New Roman" w:hAnsi="Times New Roman" w:cs="Times New Roman"/>
          <w:b w:val="0"/>
          <w:color w:val="000000"/>
          <w:sz w:val="24"/>
          <w:szCs w:val="24"/>
        </w:rPr>
        <w:t>предоставляется не позднее 7 дней с момента получ</w:t>
      </w:r>
      <w:r w:rsidR="006546DC">
        <w:rPr>
          <w:rFonts w:ascii="Times New Roman" w:hAnsi="Times New Roman" w:cs="Times New Roman"/>
          <w:b w:val="0"/>
          <w:color w:val="000000"/>
          <w:sz w:val="24"/>
          <w:szCs w:val="24"/>
        </w:rPr>
        <w:t>ения КУ заявки на ознакомление.</w:t>
      </w:r>
      <w:r w:rsidR="0008599B" w:rsidRPr="0008599B">
        <w:t xml:space="preserve"> </w:t>
      </w:r>
      <w:r w:rsidR="0008599B" w:rsidRPr="0008599B">
        <w:rPr>
          <w:rFonts w:ascii="Times New Roman" w:hAnsi="Times New Roman" w:cs="Times New Roman"/>
          <w:b w:val="0"/>
          <w:color w:val="000000"/>
          <w:sz w:val="24"/>
          <w:szCs w:val="24"/>
        </w:rPr>
        <w:t xml:space="preserve">Доп. информацию можно получить с момента публикации сообщения о торгах и до окончания периода приема заявок по будням с 10:00 до 17:00 ч. (здесь и далее время </w:t>
      </w:r>
      <w:proofErr w:type="spellStart"/>
      <w:r w:rsidR="0008599B" w:rsidRPr="0008599B">
        <w:rPr>
          <w:rFonts w:ascii="Times New Roman" w:hAnsi="Times New Roman" w:cs="Times New Roman"/>
          <w:b w:val="0"/>
          <w:color w:val="000000"/>
          <w:sz w:val="24"/>
          <w:szCs w:val="24"/>
        </w:rPr>
        <w:t>мск</w:t>
      </w:r>
      <w:proofErr w:type="spellEnd"/>
      <w:r w:rsidR="0008599B" w:rsidRPr="0008599B">
        <w:rPr>
          <w:rFonts w:ascii="Times New Roman" w:hAnsi="Times New Roman" w:cs="Times New Roman"/>
          <w:b w:val="0"/>
          <w:color w:val="000000"/>
          <w:sz w:val="24"/>
          <w:szCs w:val="24"/>
        </w:rPr>
        <w:t>) по реквизитам КУ, а также на ЭТП и на ЕФРСБ</w:t>
      </w:r>
      <w:r w:rsidR="0008599B">
        <w:rPr>
          <w:rFonts w:ascii="Times New Roman" w:hAnsi="Times New Roman" w:cs="Times New Roman"/>
          <w:b w:val="0"/>
          <w:color w:val="000000"/>
          <w:sz w:val="24"/>
          <w:szCs w:val="24"/>
        </w:rPr>
        <w:t>.</w:t>
      </w:r>
      <w:r w:rsidR="006546DC">
        <w:rPr>
          <w:rFonts w:ascii="Times New Roman" w:hAnsi="Times New Roman" w:cs="Times New Roman"/>
          <w:b w:val="0"/>
          <w:color w:val="000000"/>
          <w:sz w:val="24"/>
          <w:szCs w:val="24"/>
        </w:rPr>
        <w:t xml:space="preserve"> </w:t>
      </w:r>
      <w:r w:rsidRPr="00A23B13">
        <w:rPr>
          <w:rFonts w:ascii="Times New Roman" w:hAnsi="Times New Roman" w:cs="Times New Roman"/>
          <w:b w:val="0"/>
          <w:color w:val="000000"/>
          <w:sz w:val="24"/>
          <w:szCs w:val="24"/>
        </w:rPr>
        <w:t xml:space="preserve">Заявки на участие и предложения о цене подаются в электронной форме на ЭТП и оформляются в соответствии с Регламентом ЭТП и действующим законодательством РФ на русском языке и должны содержать: наименование, организационно-правовую форму, место нахождения, почтовый адрес (для юр. лица) заявителя; ФИО, паспортные данные, сведения о месте жительства (для физ. лица) заявителя; № контактного тел., адрес эл. почты; реквизиты для возврата задатка;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К участию в торгах допускаются лица (заявители, претенденты), чьи заявки были приняты и включены в протокол об определении участников торгов с указанием обязательства соблюдать требования, представившие полный пакет документов, определенный в Приказе №495 от 23.07.2015 г. Министерства экономического развития РФ, выписки из ЕГРЮЛ (ЕГРИП, документа удостоверяющего личность), решение об одобрении крупной сделки, наименование организации (ФИО, паспортные данные, местожительство физ. лицу), телефон, эл. почты, ИНН, полномочия лица подписавшего заявку с приложением документа, наличие (отсутствие) заинтересованности, предложение о цене, описи, подтверждение внесение задатка. </w:t>
      </w:r>
    </w:p>
    <w:p w:rsidR="00A23B13" w:rsidRDefault="00522BD0" w:rsidP="00A23B13">
      <w:pPr>
        <w:pStyle w:val="20"/>
        <w:tabs>
          <w:tab w:val="left" w:pos="-567"/>
        </w:tabs>
        <w:spacing w:after="0" w:line="240" w:lineRule="auto"/>
        <w:ind w:left="-567" w:firstLine="0"/>
        <w:jc w:val="both"/>
        <w:rPr>
          <w:rFonts w:ascii="Times New Roman" w:hAnsi="Times New Roman" w:cs="Times New Roman"/>
          <w:b w:val="0"/>
          <w:color w:val="000000"/>
          <w:sz w:val="24"/>
          <w:szCs w:val="24"/>
        </w:rPr>
      </w:pPr>
      <w:r w:rsidRPr="00A23B13">
        <w:rPr>
          <w:rFonts w:ascii="Times New Roman" w:hAnsi="Times New Roman" w:cs="Times New Roman"/>
          <w:b w:val="0"/>
          <w:color w:val="000000"/>
          <w:sz w:val="24"/>
          <w:szCs w:val="24"/>
        </w:rPr>
        <w:t>Задаток в размере 10% от начальной цены лота должен быть зачислен в срок, не позднее последнего дня приема заявок на участие в торгах указанного в сообщении о проведении торгов на счет оператора электронной площадки для приема задатков по следующим реквизитам: получатель - Общество с ограниченной ответственностью «</w:t>
      </w:r>
      <w:proofErr w:type="spellStart"/>
      <w:r w:rsidRPr="00A23B13">
        <w:rPr>
          <w:rFonts w:ascii="Times New Roman" w:hAnsi="Times New Roman" w:cs="Times New Roman"/>
          <w:b w:val="0"/>
          <w:color w:val="000000"/>
          <w:sz w:val="24"/>
          <w:szCs w:val="24"/>
        </w:rPr>
        <w:t>Ру</w:t>
      </w:r>
      <w:proofErr w:type="spellEnd"/>
      <w:r w:rsidRPr="00A23B13">
        <w:rPr>
          <w:rFonts w:ascii="Times New Roman" w:hAnsi="Times New Roman" w:cs="Times New Roman"/>
          <w:b w:val="0"/>
          <w:color w:val="000000"/>
          <w:sz w:val="24"/>
          <w:szCs w:val="24"/>
        </w:rPr>
        <w:t>-Трейд», ИНН/ КПП </w:t>
      </w:r>
      <w:hyperlink r:id="rId4" w:tgtFrame="_blank" w:tooltip="Общество с ограниченной ответственностью &quot;Ру-Трейд&quot;" w:history="1">
        <w:r w:rsidRPr="00A23B13">
          <w:rPr>
            <w:rFonts w:ascii="Times New Roman" w:hAnsi="Times New Roman" w:cs="Times New Roman"/>
            <w:b w:val="0"/>
            <w:color w:val="006697"/>
            <w:sz w:val="24"/>
            <w:szCs w:val="24"/>
            <w:bdr w:val="none" w:sz="0" w:space="0" w:color="auto" w:frame="1"/>
          </w:rPr>
          <w:t>5610149787</w:t>
        </w:r>
      </w:hyperlink>
      <w:r w:rsidRPr="00A23B13">
        <w:rPr>
          <w:rFonts w:ascii="Times New Roman" w:hAnsi="Times New Roman" w:cs="Times New Roman"/>
          <w:b w:val="0"/>
          <w:color w:val="000000"/>
          <w:sz w:val="24"/>
          <w:szCs w:val="24"/>
        </w:rPr>
        <w:t xml:space="preserve"> / </w:t>
      </w:r>
      <w:r w:rsidRPr="00A23B13">
        <w:rPr>
          <w:rFonts w:ascii="Times New Roman" w:hAnsi="Times New Roman" w:cs="Times New Roman"/>
          <w:b w:val="0"/>
          <w:color w:val="000000"/>
          <w:sz w:val="24"/>
          <w:szCs w:val="24"/>
        </w:rPr>
        <w:lastRenderedPageBreak/>
        <w:t>771601001, ОГРН </w:t>
      </w:r>
      <w:hyperlink r:id="rId5" w:tgtFrame="_blank" w:tooltip="Общество с ограниченной ответственностью &quot;Ру-Трейд&quot;" w:history="1">
        <w:r w:rsidRPr="00A23B13">
          <w:rPr>
            <w:rFonts w:ascii="Times New Roman" w:hAnsi="Times New Roman" w:cs="Times New Roman"/>
            <w:b w:val="0"/>
            <w:color w:val="006697"/>
            <w:sz w:val="24"/>
            <w:szCs w:val="24"/>
            <w:bdr w:val="none" w:sz="0" w:space="0" w:color="auto" w:frame="1"/>
          </w:rPr>
          <w:t>1125658038021</w:t>
        </w:r>
      </w:hyperlink>
      <w:r w:rsidRPr="00A23B13">
        <w:rPr>
          <w:rFonts w:ascii="Times New Roman" w:hAnsi="Times New Roman" w:cs="Times New Roman"/>
          <w:b w:val="0"/>
          <w:color w:val="000000"/>
          <w:sz w:val="24"/>
          <w:szCs w:val="24"/>
        </w:rPr>
        <w:t xml:space="preserve"> , р/с 40702810700003006509, к/с 30101810900000000880 в ГУ Банка России по ЦФО БИК банка: 044525880, Банк: ВБРР (АО), с указанием: наименование заявителя, № лота, за который вносится задаток. При </w:t>
      </w:r>
      <w:proofErr w:type="spellStart"/>
      <w:r w:rsidRPr="00A23B13">
        <w:rPr>
          <w:rFonts w:ascii="Times New Roman" w:hAnsi="Times New Roman" w:cs="Times New Roman"/>
          <w:b w:val="0"/>
          <w:color w:val="000000"/>
          <w:sz w:val="24"/>
          <w:szCs w:val="24"/>
        </w:rPr>
        <w:t>непоступлении</w:t>
      </w:r>
      <w:proofErr w:type="spellEnd"/>
      <w:r w:rsidRPr="00A23B13">
        <w:rPr>
          <w:rFonts w:ascii="Times New Roman" w:hAnsi="Times New Roman" w:cs="Times New Roman"/>
          <w:b w:val="0"/>
          <w:color w:val="000000"/>
          <w:sz w:val="24"/>
          <w:szCs w:val="24"/>
        </w:rPr>
        <w:t xml:space="preserve"> задатка в указанный срок обязанность лиц, желающих принять участие в торгах, по внесению задатка счит</w:t>
      </w:r>
      <w:r w:rsidR="00A23B13">
        <w:rPr>
          <w:rFonts w:ascii="Times New Roman" w:hAnsi="Times New Roman" w:cs="Times New Roman"/>
          <w:b w:val="0"/>
          <w:color w:val="000000"/>
          <w:sz w:val="24"/>
          <w:szCs w:val="24"/>
        </w:rPr>
        <w:t>а</w:t>
      </w:r>
      <w:r w:rsidR="0008599B">
        <w:rPr>
          <w:rFonts w:ascii="Times New Roman" w:hAnsi="Times New Roman" w:cs="Times New Roman"/>
          <w:b w:val="0"/>
          <w:color w:val="000000"/>
          <w:sz w:val="24"/>
          <w:szCs w:val="24"/>
        </w:rPr>
        <w:t>е</w:t>
      </w:r>
      <w:r w:rsidR="00A23B13">
        <w:rPr>
          <w:rFonts w:ascii="Times New Roman" w:hAnsi="Times New Roman" w:cs="Times New Roman"/>
          <w:b w:val="0"/>
          <w:color w:val="000000"/>
          <w:sz w:val="24"/>
          <w:szCs w:val="24"/>
        </w:rPr>
        <w:t>тся неисполненной.</w:t>
      </w:r>
    </w:p>
    <w:p w:rsidR="0008599B" w:rsidRDefault="00522BD0" w:rsidP="00A23B13">
      <w:pPr>
        <w:pStyle w:val="20"/>
        <w:tabs>
          <w:tab w:val="left" w:pos="-567"/>
        </w:tabs>
        <w:spacing w:after="0" w:line="240" w:lineRule="auto"/>
        <w:ind w:left="-567" w:firstLine="0"/>
        <w:jc w:val="both"/>
        <w:rPr>
          <w:rFonts w:ascii="Times New Roman" w:hAnsi="Times New Roman" w:cs="Times New Roman"/>
          <w:b w:val="0"/>
          <w:color w:val="000000"/>
          <w:sz w:val="24"/>
          <w:szCs w:val="24"/>
        </w:rPr>
      </w:pPr>
      <w:r w:rsidRPr="000B4388">
        <w:rPr>
          <w:rFonts w:ascii="Times New Roman" w:hAnsi="Times New Roman" w:cs="Times New Roman"/>
          <w:color w:val="000000"/>
          <w:sz w:val="24"/>
          <w:szCs w:val="24"/>
        </w:rPr>
        <w:t xml:space="preserve">Сроки проведения первых торгов: период приема заявок: с </w:t>
      </w:r>
      <w:r w:rsidR="00A23B13" w:rsidRPr="000B4388">
        <w:rPr>
          <w:rFonts w:ascii="Times New Roman" w:hAnsi="Times New Roman" w:cs="Times New Roman"/>
          <w:color w:val="000000"/>
          <w:sz w:val="24"/>
          <w:szCs w:val="24"/>
        </w:rPr>
        <w:t>00</w:t>
      </w:r>
      <w:r w:rsidRPr="000B4388">
        <w:rPr>
          <w:rFonts w:ascii="Times New Roman" w:hAnsi="Times New Roman" w:cs="Times New Roman"/>
          <w:color w:val="000000"/>
          <w:sz w:val="24"/>
          <w:szCs w:val="24"/>
        </w:rPr>
        <w:t xml:space="preserve">:00 ч. </w:t>
      </w:r>
      <w:r w:rsidR="00A23B13" w:rsidRPr="000B4388">
        <w:rPr>
          <w:rFonts w:ascii="Times New Roman" w:hAnsi="Times New Roman" w:cs="Times New Roman"/>
          <w:color w:val="000000"/>
          <w:sz w:val="24"/>
          <w:szCs w:val="24"/>
        </w:rPr>
        <w:t>07.09</w:t>
      </w:r>
      <w:r w:rsidRPr="000B4388">
        <w:rPr>
          <w:rFonts w:ascii="Times New Roman" w:hAnsi="Times New Roman" w:cs="Times New Roman"/>
          <w:color w:val="000000"/>
          <w:sz w:val="24"/>
          <w:szCs w:val="24"/>
        </w:rPr>
        <w:t xml:space="preserve">.2020 г. по </w:t>
      </w:r>
      <w:r w:rsidR="009C0ADD">
        <w:rPr>
          <w:rFonts w:ascii="Times New Roman" w:hAnsi="Times New Roman" w:cs="Times New Roman"/>
          <w:color w:val="000000"/>
          <w:sz w:val="24"/>
          <w:szCs w:val="24"/>
        </w:rPr>
        <w:t>17</w:t>
      </w:r>
      <w:r w:rsidRPr="000B4388">
        <w:rPr>
          <w:rFonts w:ascii="Times New Roman" w:hAnsi="Times New Roman" w:cs="Times New Roman"/>
          <w:color w:val="000000"/>
          <w:sz w:val="24"/>
          <w:szCs w:val="24"/>
        </w:rPr>
        <w:t>:</w:t>
      </w:r>
      <w:r w:rsidR="009C0ADD">
        <w:rPr>
          <w:rFonts w:ascii="Times New Roman" w:hAnsi="Times New Roman" w:cs="Times New Roman"/>
          <w:color w:val="000000"/>
          <w:sz w:val="24"/>
          <w:szCs w:val="24"/>
        </w:rPr>
        <w:t>00</w:t>
      </w:r>
      <w:r w:rsidRPr="000B4388">
        <w:rPr>
          <w:rFonts w:ascii="Times New Roman" w:hAnsi="Times New Roman" w:cs="Times New Roman"/>
          <w:color w:val="000000"/>
          <w:sz w:val="24"/>
          <w:szCs w:val="24"/>
        </w:rPr>
        <w:t xml:space="preserve"> ч. </w:t>
      </w:r>
      <w:r w:rsidR="00A23B13" w:rsidRPr="000B4388">
        <w:rPr>
          <w:rFonts w:ascii="Times New Roman" w:hAnsi="Times New Roman" w:cs="Times New Roman"/>
          <w:color w:val="000000"/>
          <w:sz w:val="24"/>
          <w:szCs w:val="24"/>
        </w:rPr>
        <w:t>09.10</w:t>
      </w:r>
      <w:r w:rsidRPr="000B4388">
        <w:rPr>
          <w:rFonts w:ascii="Times New Roman" w:hAnsi="Times New Roman" w:cs="Times New Roman"/>
          <w:color w:val="000000"/>
          <w:sz w:val="24"/>
          <w:szCs w:val="24"/>
        </w:rPr>
        <w:t xml:space="preserve">.2020 г. Дата торгов: </w:t>
      </w:r>
      <w:r w:rsidR="00A23B13" w:rsidRPr="000B4388">
        <w:rPr>
          <w:rFonts w:ascii="Times New Roman" w:hAnsi="Times New Roman" w:cs="Times New Roman"/>
          <w:color w:val="000000"/>
          <w:sz w:val="24"/>
          <w:szCs w:val="24"/>
        </w:rPr>
        <w:t>12.10</w:t>
      </w:r>
      <w:r w:rsidRPr="000B4388">
        <w:rPr>
          <w:rFonts w:ascii="Times New Roman" w:hAnsi="Times New Roman" w:cs="Times New Roman"/>
          <w:color w:val="000000"/>
          <w:sz w:val="24"/>
          <w:szCs w:val="24"/>
        </w:rPr>
        <w:t>.2020 г. в 15:30 ч.</w:t>
      </w:r>
      <w:r w:rsidRPr="00A23B13">
        <w:rPr>
          <w:rFonts w:ascii="Times New Roman" w:hAnsi="Times New Roman" w:cs="Times New Roman"/>
          <w:b w:val="0"/>
          <w:color w:val="000000"/>
          <w:sz w:val="24"/>
          <w:szCs w:val="24"/>
        </w:rPr>
        <w:t xml:space="preserve"> Шаг аукциона: </w:t>
      </w:r>
      <w:r w:rsidR="00AE31E4">
        <w:rPr>
          <w:rFonts w:ascii="Times New Roman" w:hAnsi="Times New Roman" w:cs="Times New Roman"/>
          <w:b w:val="0"/>
          <w:color w:val="000000"/>
          <w:sz w:val="24"/>
          <w:szCs w:val="24"/>
        </w:rPr>
        <w:t>5</w:t>
      </w:r>
      <w:r w:rsidRPr="00A23B13">
        <w:rPr>
          <w:rFonts w:ascii="Times New Roman" w:hAnsi="Times New Roman" w:cs="Times New Roman"/>
          <w:b w:val="0"/>
          <w:color w:val="000000"/>
          <w:sz w:val="24"/>
          <w:szCs w:val="24"/>
        </w:rPr>
        <w:t xml:space="preserve">% от начальной цены лота. </w:t>
      </w:r>
    </w:p>
    <w:p w:rsidR="00522BD0" w:rsidRPr="00974BC0" w:rsidRDefault="00522BD0" w:rsidP="00974BC0">
      <w:pPr>
        <w:pStyle w:val="20"/>
        <w:shd w:val="clear" w:color="auto" w:fill="FFFFFF" w:themeFill="background1"/>
        <w:tabs>
          <w:tab w:val="left" w:pos="-567"/>
        </w:tabs>
        <w:spacing w:after="0" w:line="240" w:lineRule="auto"/>
        <w:ind w:left="-567" w:firstLine="0"/>
        <w:jc w:val="both"/>
        <w:rPr>
          <w:rFonts w:ascii="Times New Roman" w:hAnsi="Times New Roman" w:cs="Times New Roman"/>
          <w:b w:val="0"/>
          <w:color w:val="000000"/>
          <w:sz w:val="24"/>
          <w:szCs w:val="24"/>
        </w:rPr>
      </w:pPr>
      <w:r w:rsidRPr="00974BC0">
        <w:rPr>
          <w:rFonts w:ascii="Times New Roman" w:hAnsi="Times New Roman" w:cs="Times New Roman"/>
          <w:b w:val="0"/>
          <w:color w:val="000000"/>
          <w:sz w:val="24"/>
          <w:szCs w:val="24"/>
        </w:rPr>
        <w:t>В случае если торги будут признаны несостоявшимися</w:t>
      </w:r>
      <w:r w:rsidR="0008599B">
        <w:rPr>
          <w:rFonts w:ascii="Times New Roman" w:hAnsi="Times New Roman" w:cs="Times New Roman"/>
          <w:b w:val="0"/>
          <w:color w:val="000000"/>
          <w:sz w:val="24"/>
          <w:szCs w:val="24"/>
        </w:rPr>
        <w:t xml:space="preserve"> ил</w:t>
      </w:r>
      <w:r w:rsidR="0008599B" w:rsidRPr="0008599B">
        <w:rPr>
          <w:rFonts w:ascii="Times New Roman" w:hAnsi="Times New Roman" w:cs="Times New Roman"/>
          <w:b w:val="0"/>
          <w:color w:val="000000"/>
          <w:sz w:val="24"/>
          <w:szCs w:val="24"/>
        </w:rPr>
        <w:t>и договор купли продажи не заключен по итогам торгов</w:t>
      </w:r>
      <w:r w:rsidR="0008599B" w:rsidRPr="00974BC0">
        <w:rPr>
          <w:rFonts w:ascii="Times New Roman" w:hAnsi="Times New Roman" w:cs="Times New Roman"/>
          <w:b w:val="0"/>
          <w:color w:val="000000"/>
          <w:sz w:val="24"/>
          <w:szCs w:val="24"/>
        </w:rPr>
        <w:t xml:space="preserve">, </w:t>
      </w:r>
      <w:r w:rsidRPr="00974BC0">
        <w:rPr>
          <w:rFonts w:ascii="Times New Roman" w:hAnsi="Times New Roman" w:cs="Times New Roman"/>
          <w:b w:val="0"/>
          <w:color w:val="000000"/>
          <w:sz w:val="24"/>
          <w:szCs w:val="24"/>
        </w:rPr>
        <w:t>организатором торгов будут проведены повторные торги. Все условия торгов и правила подачи заявок остаются неизменными.</w:t>
      </w:r>
    </w:p>
    <w:p w:rsidR="00985280" w:rsidRDefault="000B4388" w:rsidP="00C54419">
      <w:pPr>
        <w:ind w:left="-567"/>
        <w:jc w:val="both"/>
        <w:rPr>
          <w:sz w:val="24"/>
        </w:rPr>
      </w:pPr>
      <w:r w:rsidRPr="000B4388">
        <w:rPr>
          <w:b/>
          <w:sz w:val="24"/>
        </w:rPr>
        <w:t>Сроки проведения повторных тор</w:t>
      </w:r>
      <w:bookmarkStart w:id="0" w:name="_GoBack"/>
      <w:bookmarkEnd w:id="0"/>
      <w:r w:rsidRPr="000B4388">
        <w:rPr>
          <w:b/>
          <w:sz w:val="24"/>
        </w:rPr>
        <w:t>гов (в форме открытого аукциона с открытой формой представления предложений о цене)</w:t>
      </w:r>
      <w:r w:rsidR="0008599B" w:rsidRPr="000B4388">
        <w:rPr>
          <w:b/>
          <w:sz w:val="24"/>
        </w:rPr>
        <w:t xml:space="preserve">: период приема заявок: с 00:00 ч. </w:t>
      </w:r>
      <w:r w:rsidR="00974BC0">
        <w:rPr>
          <w:b/>
          <w:sz w:val="24"/>
        </w:rPr>
        <w:t>13</w:t>
      </w:r>
      <w:r>
        <w:rPr>
          <w:b/>
          <w:sz w:val="24"/>
        </w:rPr>
        <w:t>.10</w:t>
      </w:r>
      <w:r w:rsidR="0008599B" w:rsidRPr="000B4388">
        <w:rPr>
          <w:b/>
          <w:sz w:val="24"/>
        </w:rPr>
        <w:t xml:space="preserve">.2020 г. по </w:t>
      </w:r>
      <w:r w:rsidR="009C0ADD">
        <w:rPr>
          <w:b/>
          <w:sz w:val="24"/>
        </w:rPr>
        <w:t>17</w:t>
      </w:r>
      <w:r w:rsidR="0008599B" w:rsidRPr="000B4388">
        <w:rPr>
          <w:b/>
          <w:sz w:val="24"/>
        </w:rPr>
        <w:t>:</w:t>
      </w:r>
      <w:r w:rsidR="009C0ADD">
        <w:rPr>
          <w:b/>
          <w:sz w:val="24"/>
        </w:rPr>
        <w:t>00</w:t>
      </w:r>
      <w:r w:rsidR="0008599B" w:rsidRPr="000B4388">
        <w:rPr>
          <w:b/>
          <w:sz w:val="24"/>
        </w:rPr>
        <w:t xml:space="preserve"> ч. </w:t>
      </w:r>
      <w:r w:rsidR="00C54419">
        <w:rPr>
          <w:b/>
          <w:sz w:val="24"/>
        </w:rPr>
        <w:t>17.11</w:t>
      </w:r>
      <w:r w:rsidR="0008599B" w:rsidRPr="000B4388">
        <w:rPr>
          <w:b/>
          <w:sz w:val="24"/>
        </w:rPr>
        <w:t xml:space="preserve">.2020 г. Дата торгов: </w:t>
      </w:r>
      <w:r w:rsidR="00C54419">
        <w:rPr>
          <w:b/>
          <w:sz w:val="24"/>
        </w:rPr>
        <w:t>20.11</w:t>
      </w:r>
      <w:r w:rsidR="0008599B" w:rsidRPr="000B4388">
        <w:rPr>
          <w:b/>
          <w:sz w:val="24"/>
        </w:rPr>
        <w:t>.2020 г. в 15:30 ч.</w:t>
      </w:r>
      <w:r w:rsidR="0008599B" w:rsidRPr="0008599B">
        <w:rPr>
          <w:sz w:val="24"/>
        </w:rPr>
        <w:t xml:space="preserve"> Шаг аукциона: </w:t>
      </w:r>
      <w:r w:rsidR="00985280">
        <w:rPr>
          <w:sz w:val="24"/>
        </w:rPr>
        <w:t>5</w:t>
      </w:r>
      <w:r w:rsidR="0008599B" w:rsidRPr="0008599B">
        <w:rPr>
          <w:sz w:val="24"/>
        </w:rPr>
        <w:t>% от начальной цены лота.</w:t>
      </w:r>
      <w:r w:rsidR="00C54419">
        <w:rPr>
          <w:sz w:val="24"/>
        </w:rPr>
        <w:t xml:space="preserve"> </w:t>
      </w:r>
      <w:r w:rsidRPr="000B4388">
        <w:rPr>
          <w:sz w:val="24"/>
        </w:rPr>
        <w:t xml:space="preserve">Начальная цена имущества на повторных торгах на 10% ниже начальной цены имущества на первых торгах. </w:t>
      </w:r>
    </w:p>
    <w:p w:rsidR="00C54419" w:rsidRDefault="00C54419" w:rsidP="00C54419">
      <w:pPr>
        <w:ind w:left="-567"/>
        <w:jc w:val="both"/>
        <w:rPr>
          <w:sz w:val="24"/>
        </w:rPr>
      </w:pPr>
      <w:r w:rsidRPr="00C54419">
        <w:rPr>
          <w:sz w:val="24"/>
        </w:rPr>
        <w:t xml:space="preserve">В случае если </w:t>
      </w:r>
      <w:r>
        <w:rPr>
          <w:sz w:val="24"/>
        </w:rPr>
        <w:t xml:space="preserve">повторные </w:t>
      </w:r>
      <w:r w:rsidRPr="00C54419">
        <w:rPr>
          <w:sz w:val="24"/>
        </w:rPr>
        <w:t xml:space="preserve">торги будут признаны несостоявшимися или договор купли продажи не заключен по итогам </w:t>
      </w:r>
      <w:r w:rsidR="00C63C52">
        <w:rPr>
          <w:sz w:val="24"/>
        </w:rPr>
        <w:t xml:space="preserve">повторных </w:t>
      </w:r>
      <w:r w:rsidRPr="00C54419">
        <w:rPr>
          <w:sz w:val="24"/>
        </w:rPr>
        <w:t xml:space="preserve">торгов, </w:t>
      </w:r>
      <w:r>
        <w:rPr>
          <w:sz w:val="24"/>
        </w:rPr>
        <w:t>реализация имущества должника будет проводиться посредством публичного предложения</w:t>
      </w:r>
      <w:r w:rsidR="00C63C52">
        <w:rPr>
          <w:sz w:val="24"/>
        </w:rPr>
        <w:t xml:space="preserve">. </w:t>
      </w:r>
    </w:p>
    <w:p w:rsidR="00985280" w:rsidRPr="000D63BC" w:rsidRDefault="00985280" w:rsidP="003430FE">
      <w:pPr>
        <w:spacing w:line="276" w:lineRule="auto"/>
        <w:ind w:left="-567"/>
        <w:jc w:val="both"/>
        <w:rPr>
          <w:color w:val="000000"/>
          <w:sz w:val="24"/>
        </w:rPr>
      </w:pPr>
      <w:r w:rsidRPr="000D63BC">
        <w:rPr>
          <w:color w:val="000000"/>
          <w:sz w:val="24"/>
        </w:rPr>
        <w:t>Периоды приема заявок на участие и предложений о цене устанавливаются согласно графику, цена в данном графике указана в процентах по отношению к начальной цене лотов</w:t>
      </w:r>
      <w:r w:rsidR="003430FE">
        <w:rPr>
          <w:color w:val="000000"/>
          <w:sz w:val="24"/>
        </w:rPr>
        <w:t xml:space="preserve"> на повторных торгах</w:t>
      </w:r>
      <w:r w:rsidRPr="000D63BC">
        <w:rPr>
          <w:color w:val="000000"/>
          <w:sz w:val="24"/>
        </w:rPr>
        <w:t>:</w:t>
      </w:r>
    </w:p>
    <w:p w:rsidR="00985280" w:rsidRPr="003430FE" w:rsidRDefault="00985280" w:rsidP="00985280">
      <w:pPr>
        <w:spacing w:line="276" w:lineRule="auto"/>
        <w:ind w:left="-567" w:firstLine="567"/>
        <w:jc w:val="both"/>
        <w:rPr>
          <w:color w:val="000000"/>
          <w:sz w:val="24"/>
        </w:rPr>
      </w:pPr>
      <w:r w:rsidRPr="003430FE">
        <w:rPr>
          <w:color w:val="000000"/>
          <w:sz w:val="24"/>
        </w:rPr>
        <w:t xml:space="preserve">с 00 ч. 00 м. </w:t>
      </w:r>
      <w:r w:rsidR="003430FE" w:rsidRPr="003430FE">
        <w:rPr>
          <w:color w:val="000000"/>
          <w:sz w:val="24"/>
        </w:rPr>
        <w:t>30.11</w:t>
      </w:r>
      <w:r w:rsidRPr="003430FE">
        <w:rPr>
          <w:color w:val="000000"/>
          <w:sz w:val="24"/>
        </w:rPr>
        <w:t xml:space="preserve">.20 г. по 23 ч. 59 м. </w:t>
      </w:r>
      <w:r w:rsidR="003430FE" w:rsidRPr="003430FE">
        <w:rPr>
          <w:color w:val="000000"/>
          <w:sz w:val="24"/>
        </w:rPr>
        <w:t>02</w:t>
      </w:r>
      <w:r w:rsidRPr="003430FE">
        <w:rPr>
          <w:color w:val="000000"/>
          <w:sz w:val="24"/>
        </w:rPr>
        <w:t>.</w:t>
      </w:r>
      <w:r w:rsidR="003430FE" w:rsidRPr="003430FE">
        <w:rPr>
          <w:color w:val="000000"/>
          <w:sz w:val="24"/>
        </w:rPr>
        <w:t>12</w:t>
      </w:r>
      <w:r w:rsidRPr="003430FE">
        <w:rPr>
          <w:color w:val="000000"/>
          <w:sz w:val="24"/>
        </w:rPr>
        <w:t xml:space="preserve">.20 г.- 100%; </w:t>
      </w:r>
    </w:p>
    <w:p w:rsidR="00985280" w:rsidRPr="003430FE" w:rsidRDefault="00985280" w:rsidP="00985280">
      <w:pPr>
        <w:spacing w:line="276" w:lineRule="auto"/>
        <w:ind w:left="-567" w:firstLine="567"/>
        <w:jc w:val="both"/>
        <w:rPr>
          <w:color w:val="000000"/>
          <w:sz w:val="24"/>
        </w:rPr>
      </w:pPr>
      <w:r w:rsidRPr="003430FE">
        <w:rPr>
          <w:color w:val="000000"/>
          <w:sz w:val="24"/>
        </w:rPr>
        <w:t xml:space="preserve">с 00 ч. 00 м. </w:t>
      </w:r>
      <w:r w:rsidR="003430FE" w:rsidRPr="003430FE">
        <w:rPr>
          <w:color w:val="000000"/>
          <w:sz w:val="24"/>
        </w:rPr>
        <w:t>03</w:t>
      </w:r>
      <w:r w:rsidRPr="003430FE">
        <w:rPr>
          <w:color w:val="000000"/>
          <w:sz w:val="24"/>
        </w:rPr>
        <w:t>.</w:t>
      </w:r>
      <w:r w:rsidR="003430FE" w:rsidRPr="003430FE">
        <w:rPr>
          <w:color w:val="000000"/>
          <w:sz w:val="24"/>
        </w:rPr>
        <w:t>12</w:t>
      </w:r>
      <w:r w:rsidRPr="003430FE">
        <w:rPr>
          <w:color w:val="000000"/>
          <w:sz w:val="24"/>
        </w:rPr>
        <w:t xml:space="preserve">.20 г. по 23 ч. 59 м. </w:t>
      </w:r>
      <w:r w:rsidR="003430FE" w:rsidRPr="003430FE">
        <w:rPr>
          <w:color w:val="000000"/>
          <w:sz w:val="24"/>
        </w:rPr>
        <w:t>05</w:t>
      </w:r>
      <w:r w:rsidRPr="003430FE">
        <w:rPr>
          <w:color w:val="000000"/>
          <w:sz w:val="24"/>
        </w:rPr>
        <w:t>.</w:t>
      </w:r>
      <w:r w:rsidR="003430FE" w:rsidRPr="003430FE">
        <w:rPr>
          <w:color w:val="000000"/>
          <w:sz w:val="24"/>
        </w:rPr>
        <w:t>12</w:t>
      </w:r>
      <w:r w:rsidRPr="003430FE">
        <w:rPr>
          <w:color w:val="000000"/>
          <w:sz w:val="24"/>
        </w:rPr>
        <w:t xml:space="preserve">.20 г. - 90%; </w:t>
      </w:r>
    </w:p>
    <w:p w:rsidR="00985280" w:rsidRPr="003430FE" w:rsidRDefault="00985280" w:rsidP="00985280">
      <w:pPr>
        <w:spacing w:line="276" w:lineRule="auto"/>
        <w:ind w:left="-567" w:firstLine="567"/>
        <w:jc w:val="both"/>
        <w:rPr>
          <w:color w:val="000000"/>
          <w:sz w:val="24"/>
        </w:rPr>
      </w:pPr>
      <w:r w:rsidRPr="003430FE">
        <w:rPr>
          <w:color w:val="000000"/>
          <w:sz w:val="24"/>
        </w:rPr>
        <w:t xml:space="preserve">с 00 ч. 00 м. </w:t>
      </w:r>
      <w:r w:rsidR="003430FE" w:rsidRPr="003430FE">
        <w:rPr>
          <w:color w:val="000000"/>
          <w:sz w:val="24"/>
        </w:rPr>
        <w:t>06</w:t>
      </w:r>
      <w:r w:rsidRPr="003430FE">
        <w:rPr>
          <w:color w:val="000000"/>
          <w:sz w:val="24"/>
        </w:rPr>
        <w:t>.</w:t>
      </w:r>
      <w:r w:rsidR="003430FE" w:rsidRPr="003430FE">
        <w:rPr>
          <w:color w:val="000000"/>
          <w:sz w:val="24"/>
        </w:rPr>
        <w:t>12</w:t>
      </w:r>
      <w:r w:rsidRPr="003430FE">
        <w:rPr>
          <w:color w:val="000000"/>
          <w:sz w:val="24"/>
        </w:rPr>
        <w:t xml:space="preserve">.20 г. по 23 ч. 59 м. </w:t>
      </w:r>
      <w:r w:rsidR="003430FE" w:rsidRPr="003430FE">
        <w:rPr>
          <w:color w:val="000000"/>
          <w:sz w:val="24"/>
        </w:rPr>
        <w:t>08</w:t>
      </w:r>
      <w:r w:rsidRPr="003430FE">
        <w:rPr>
          <w:color w:val="000000"/>
          <w:sz w:val="24"/>
        </w:rPr>
        <w:t>.</w:t>
      </w:r>
      <w:r w:rsidR="003430FE" w:rsidRPr="003430FE">
        <w:rPr>
          <w:color w:val="000000"/>
          <w:sz w:val="24"/>
        </w:rPr>
        <w:t>12</w:t>
      </w:r>
      <w:r w:rsidRPr="003430FE">
        <w:rPr>
          <w:color w:val="000000"/>
          <w:sz w:val="24"/>
        </w:rPr>
        <w:t>.20 г. - 80%;</w:t>
      </w:r>
    </w:p>
    <w:p w:rsidR="00985280" w:rsidRPr="003430FE" w:rsidRDefault="00985280" w:rsidP="00985280">
      <w:pPr>
        <w:spacing w:line="276" w:lineRule="auto"/>
        <w:ind w:left="-567" w:firstLine="567"/>
        <w:jc w:val="both"/>
        <w:rPr>
          <w:color w:val="000000"/>
          <w:sz w:val="24"/>
        </w:rPr>
      </w:pPr>
      <w:r w:rsidRPr="003430FE">
        <w:rPr>
          <w:color w:val="000000"/>
          <w:sz w:val="24"/>
        </w:rPr>
        <w:t xml:space="preserve">с 00 ч. 00 м. </w:t>
      </w:r>
      <w:r w:rsidR="003430FE" w:rsidRPr="003430FE">
        <w:rPr>
          <w:color w:val="000000"/>
          <w:sz w:val="24"/>
        </w:rPr>
        <w:t>09</w:t>
      </w:r>
      <w:r w:rsidRPr="003430FE">
        <w:rPr>
          <w:color w:val="000000"/>
          <w:sz w:val="24"/>
        </w:rPr>
        <w:t>.</w:t>
      </w:r>
      <w:r w:rsidR="003430FE" w:rsidRPr="003430FE">
        <w:rPr>
          <w:color w:val="000000"/>
          <w:sz w:val="24"/>
        </w:rPr>
        <w:t>12</w:t>
      </w:r>
      <w:r w:rsidRPr="003430FE">
        <w:rPr>
          <w:color w:val="000000"/>
          <w:sz w:val="24"/>
        </w:rPr>
        <w:t xml:space="preserve">.20 г. по 23 ч. 59 м. </w:t>
      </w:r>
      <w:r w:rsidR="003430FE" w:rsidRPr="003430FE">
        <w:rPr>
          <w:color w:val="000000"/>
          <w:sz w:val="24"/>
        </w:rPr>
        <w:t>11</w:t>
      </w:r>
      <w:r w:rsidRPr="003430FE">
        <w:rPr>
          <w:color w:val="000000"/>
          <w:sz w:val="24"/>
        </w:rPr>
        <w:t>.</w:t>
      </w:r>
      <w:r w:rsidR="003430FE" w:rsidRPr="003430FE">
        <w:rPr>
          <w:color w:val="000000"/>
          <w:sz w:val="24"/>
        </w:rPr>
        <w:t>12</w:t>
      </w:r>
      <w:r w:rsidRPr="003430FE">
        <w:rPr>
          <w:color w:val="000000"/>
          <w:sz w:val="24"/>
        </w:rPr>
        <w:t xml:space="preserve">.20 г. - 70%; </w:t>
      </w:r>
    </w:p>
    <w:p w:rsidR="00985280" w:rsidRPr="003430FE" w:rsidRDefault="00985280" w:rsidP="00985280">
      <w:pPr>
        <w:spacing w:line="276" w:lineRule="auto"/>
        <w:ind w:left="-567" w:firstLine="567"/>
        <w:jc w:val="both"/>
        <w:rPr>
          <w:color w:val="000000"/>
          <w:sz w:val="24"/>
        </w:rPr>
      </w:pPr>
      <w:r w:rsidRPr="003430FE">
        <w:rPr>
          <w:color w:val="000000"/>
          <w:sz w:val="24"/>
        </w:rPr>
        <w:t xml:space="preserve">с 00 ч. 00 м. </w:t>
      </w:r>
      <w:r w:rsidR="003430FE" w:rsidRPr="003430FE">
        <w:rPr>
          <w:color w:val="000000"/>
          <w:sz w:val="24"/>
        </w:rPr>
        <w:t>12</w:t>
      </w:r>
      <w:r w:rsidRPr="003430FE">
        <w:rPr>
          <w:color w:val="000000"/>
          <w:sz w:val="24"/>
        </w:rPr>
        <w:t>.</w:t>
      </w:r>
      <w:r w:rsidR="003430FE" w:rsidRPr="003430FE">
        <w:rPr>
          <w:color w:val="000000"/>
          <w:sz w:val="24"/>
        </w:rPr>
        <w:t>12</w:t>
      </w:r>
      <w:r w:rsidRPr="003430FE">
        <w:rPr>
          <w:color w:val="000000"/>
          <w:sz w:val="24"/>
        </w:rPr>
        <w:t xml:space="preserve">.20 г. по 23 ч. 59 м. </w:t>
      </w:r>
      <w:r w:rsidR="003430FE" w:rsidRPr="003430FE">
        <w:rPr>
          <w:color w:val="000000"/>
          <w:sz w:val="24"/>
        </w:rPr>
        <w:t>14</w:t>
      </w:r>
      <w:r w:rsidRPr="003430FE">
        <w:rPr>
          <w:color w:val="000000"/>
          <w:sz w:val="24"/>
        </w:rPr>
        <w:t>.</w:t>
      </w:r>
      <w:r w:rsidR="003430FE" w:rsidRPr="003430FE">
        <w:rPr>
          <w:color w:val="000000"/>
          <w:sz w:val="24"/>
        </w:rPr>
        <w:t>12</w:t>
      </w:r>
      <w:r w:rsidRPr="003430FE">
        <w:rPr>
          <w:color w:val="000000"/>
          <w:sz w:val="24"/>
        </w:rPr>
        <w:t xml:space="preserve">.20 г. - 60%; </w:t>
      </w:r>
    </w:p>
    <w:p w:rsidR="00985280" w:rsidRPr="003430FE" w:rsidRDefault="00985280" w:rsidP="00985280">
      <w:pPr>
        <w:spacing w:line="276" w:lineRule="auto"/>
        <w:ind w:left="-567" w:firstLine="567"/>
        <w:jc w:val="both"/>
        <w:rPr>
          <w:color w:val="000000"/>
          <w:sz w:val="24"/>
        </w:rPr>
      </w:pPr>
      <w:r w:rsidRPr="003430FE">
        <w:rPr>
          <w:color w:val="000000"/>
          <w:sz w:val="24"/>
        </w:rPr>
        <w:t xml:space="preserve">с 00 ч. 00 м. </w:t>
      </w:r>
      <w:r w:rsidR="003430FE" w:rsidRPr="003430FE">
        <w:rPr>
          <w:color w:val="000000"/>
          <w:sz w:val="24"/>
        </w:rPr>
        <w:t>15</w:t>
      </w:r>
      <w:r w:rsidRPr="003430FE">
        <w:rPr>
          <w:color w:val="000000"/>
          <w:sz w:val="24"/>
        </w:rPr>
        <w:t>.</w:t>
      </w:r>
      <w:r w:rsidR="003430FE" w:rsidRPr="003430FE">
        <w:rPr>
          <w:color w:val="000000"/>
          <w:sz w:val="24"/>
        </w:rPr>
        <w:t>12</w:t>
      </w:r>
      <w:r w:rsidRPr="003430FE">
        <w:rPr>
          <w:color w:val="000000"/>
          <w:sz w:val="24"/>
        </w:rPr>
        <w:t xml:space="preserve">.20 г. по 23 ч. 59 м. </w:t>
      </w:r>
      <w:r w:rsidR="003430FE" w:rsidRPr="003430FE">
        <w:rPr>
          <w:color w:val="000000"/>
          <w:sz w:val="24"/>
        </w:rPr>
        <w:t>17</w:t>
      </w:r>
      <w:r w:rsidRPr="003430FE">
        <w:rPr>
          <w:color w:val="000000"/>
          <w:sz w:val="24"/>
        </w:rPr>
        <w:t>.</w:t>
      </w:r>
      <w:r w:rsidR="003430FE" w:rsidRPr="003430FE">
        <w:rPr>
          <w:color w:val="000000"/>
          <w:sz w:val="24"/>
        </w:rPr>
        <w:t>12</w:t>
      </w:r>
      <w:r w:rsidRPr="003430FE">
        <w:rPr>
          <w:color w:val="000000"/>
          <w:sz w:val="24"/>
        </w:rPr>
        <w:t xml:space="preserve">.20 г.- 50%; </w:t>
      </w:r>
    </w:p>
    <w:p w:rsidR="00985280" w:rsidRPr="003430FE" w:rsidRDefault="00985280" w:rsidP="00985280">
      <w:pPr>
        <w:spacing w:line="276" w:lineRule="auto"/>
        <w:ind w:left="-567" w:firstLine="567"/>
        <w:jc w:val="both"/>
        <w:rPr>
          <w:color w:val="000000"/>
          <w:sz w:val="24"/>
        </w:rPr>
      </w:pPr>
      <w:r w:rsidRPr="003430FE">
        <w:rPr>
          <w:color w:val="000000"/>
          <w:sz w:val="24"/>
        </w:rPr>
        <w:t xml:space="preserve">с 00 ч. 00 м. </w:t>
      </w:r>
      <w:r w:rsidR="003430FE" w:rsidRPr="003430FE">
        <w:rPr>
          <w:color w:val="000000"/>
          <w:sz w:val="24"/>
        </w:rPr>
        <w:t>18</w:t>
      </w:r>
      <w:r w:rsidRPr="003430FE">
        <w:rPr>
          <w:color w:val="000000"/>
          <w:sz w:val="24"/>
        </w:rPr>
        <w:t>.</w:t>
      </w:r>
      <w:r w:rsidR="003430FE" w:rsidRPr="003430FE">
        <w:rPr>
          <w:color w:val="000000"/>
          <w:sz w:val="24"/>
        </w:rPr>
        <w:t>12</w:t>
      </w:r>
      <w:r w:rsidRPr="003430FE">
        <w:rPr>
          <w:color w:val="000000"/>
          <w:sz w:val="24"/>
        </w:rPr>
        <w:t xml:space="preserve">.20 г. по 23 ч. 59 м. </w:t>
      </w:r>
      <w:r w:rsidR="003430FE" w:rsidRPr="003430FE">
        <w:rPr>
          <w:color w:val="000000"/>
          <w:sz w:val="24"/>
        </w:rPr>
        <w:t>20</w:t>
      </w:r>
      <w:r w:rsidRPr="003430FE">
        <w:rPr>
          <w:color w:val="000000"/>
          <w:sz w:val="24"/>
        </w:rPr>
        <w:t>.</w:t>
      </w:r>
      <w:r w:rsidR="003430FE" w:rsidRPr="003430FE">
        <w:rPr>
          <w:color w:val="000000"/>
          <w:sz w:val="24"/>
        </w:rPr>
        <w:t>12</w:t>
      </w:r>
      <w:r w:rsidRPr="003430FE">
        <w:rPr>
          <w:color w:val="000000"/>
          <w:sz w:val="24"/>
        </w:rPr>
        <w:t xml:space="preserve">.20 г. - 40%; </w:t>
      </w:r>
    </w:p>
    <w:p w:rsidR="00985280" w:rsidRPr="003430FE" w:rsidRDefault="00985280" w:rsidP="00985280">
      <w:pPr>
        <w:spacing w:line="276" w:lineRule="auto"/>
        <w:ind w:left="-567" w:firstLine="567"/>
        <w:jc w:val="both"/>
        <w:rPr>
          <w:color w:val="000000"/>
          <w:sz w:val="24"/>
        </w:rPr>
      </w:pPr>
      <w:r w:rsidRPr="003430FE">
        <w:rPr>
          <w:color w:val="000000"/>
          <w:sz w:val="24"/>
        </w:rPr>
        <w:t xml:space="preserve">с 00 ч. 00 м. </w:t>
      </w:r>
      <w:r w:rsidR="003430FE" w:rsidRPr="003430FE">
        <w:rPr>
          <w:color w:val="000000"/>
          <w:sz w:val="24"/>
        </w:rPr>
        <w:t>21</w:t>
      </w:r>
      <w:r w:rsidRPr="003430FE">
        <w:rPr>
          <w:color w:val="000000"/>
          <w:sz w:val="24"/>
        </w:rPr>
        <w:t>.</w:t>
      </w:r>
      <w:r w:rsidR="003430FE" w:rsidRPr="003430FE">
        <w:rPr>
          <w:color w:val="000000"/>
          <w:sz w:val="24"/>
        </w:rPr>
        <w:t>12</w:t>
      </w:r>
      <w:r w:rsidRPr="003430FE">
        <w:rPr>
          <w:color w:val="000000"/>
          <w:sz w:val="24"/>
        </w:rPr>
        <w:t xml:space="preserve">.20 г. по 23 ч. 59 м. </w:t>
      </w:r>
      <w:r w:rsidR="003430FE" w:rsidRPr="003430FE">
        <w:rPr>
          <w:color w:val="000000"/>
          <w:sz w:val="24"/>
        </w:rPr>
        <w:t>23</w:t>
      </w:r>
      <w:r w:rsidRPr="003430FE">
        <w:rPr>
          <w:color w:val="000000"/>
          <w:sz w:val="24"/>
        </w:rPr>
        <w:t>.</w:t>
      </w:r>
      <w:r w:rsidR="003430FE" w:rsidRPr="003430FE">
        <w:rPr>
          <w:color w:val="000000"/>
          <w:sz w:val="24"/>
        </w:rPr>
        <w:t>12</w:t>
      </w:r>
      <w:r w:rsidRPr="003430FE">
        <w:rPr>
          <w:color w:val="000000"/>
          <w:sz w:val="24"/>
        </w:rPr>
        <w:t>.20 г.- 30%;</w:t>
      </w:r>
    </w:p>
    <w:p w:rsidR="00985280" w:rsidRPr="003430FE" w:rsidRDefault="00985280" w:rsidP="00985280">
      <w:pPr>
        <w:spacing w:line="276" w:lineRule="auto"/>
        <w:ind w:left="-567" w:firstLine="567"/>
        <w:jc w:val="both"/>
        <w:rPr>
          <w:color w:val="000000"/>
          <w:sz w:val="24"/>
        </w:rPr>
      </w:pPr>
      <w:r w:rsidRPr="003430FE">
        <w:rPr>
          <w:color w:val="000000"/>
          <w:sz w:val="24"/>
        </w:rPr>
        <w:t xml:space="preserve">с 00 ч. 00 м. </w:t>
      </w:r>
      <w:r w:rsidR="003430FE" w:rsidRPr="003430FE">
        <w:rPr>
          <w:color w:val="000000"/>
          <w:sz w:val="24"/>
        </w:rPr>
        <w:t>24</w:t>
      </w:r>
      <w:r w:rsidRPr="003430FE">
        <w:rPr>
          <w:color w:val="000000"/>
          <w:sz w:val="24"/>
        </w:rPr>
        <w:t>.</w:t>
      </w:r>
      <w:r w:rsidR="003430FE" w:rsidRPr="003430FE">
        <w:rPr>
          <w:color w:val="000000"/>
          <w:sz w:val="24"/>
        </w:rPr>
        <w:t>12</w:t>
      </w:r>
      <w:r w:rsidRPr="003430FE">
        <w:rPr>
          <w:color w:val="000000"/>
          <w:sz w:val="24"/>
        </w:rPr>
        <w:t xml:space="preserve">.20 г. по 23 ч. 59 м. </w:t>
      </w:r>
      <w:r w:rsidR="003430FE" w:rsidRPr="003430FE">
        <w:rPr>
          <w:color w:val="000000"/>
          <w:sz w:val="24"/>
        </w:rPr>
        <w:t>26</w:t>
      </w:r>
      <w:r w:rsidRPr="003430FE">
        <w:rPr>
          <w:color w:val="000000"/>
          <w:sz w:val="24"/>
        </w:rPr>
        <w:t>.</w:t>
      </w:r>
      <w:r w:rsidR="003430FE" w:rsidRPr="003430FE">
        <w:rPr>
          <w:color w:val="000000"/>
          <w:sz w:val="24"/>
        </w:rPr>
        <w:t>12</w:t>
      </w:r>
      <w:r w:rsidRPr="003430FE">
        <w:rPr>
          <w:color w:val="000000"/>
          <w:sz w:val="24"/>
        </w:rPr>
        <w:t>.20 г.- 20%;</w:t>
      </w:r>
    </w:p>
    <w:p w:rsidR="00985280" w:rsidRDefault="00985280" w:rsidP="00985280">
      <w:pPr>
        <w:spacing w:line="276" w:lineRule="auto"/>
        <w:ind w:left="-567" w:firstLine="567"/>
        <w:jc w:val="both"/>
        <w:rPr>
          <w:color w:val="000000"/>
          <w:sz w:val="24"/>
        </w:rPr>
      </w:pPr>
      <w:r w:rsidRPr="003430FE">
        <w:rPr>
          <w:color w:val="000000"/>
          <w:sz w:val="24"/>
        </w:rPr>
        <w:t xml:space="preserve">с 00 ч. 00 м. </w:t>
      </w:r>
      <w:r w:rsidR="003430FE" w:rsidRPr="003430FE">
        <w:rPr>
          <w:color w:val="000000"/>
          <w:sz w:val="24"/>
        </w:rPr>
        <w:t>27</w:t>
      </w:r>
      <w:r w:rsidRPr="003430FE">
        <w:rPr>
          <w:color w:val="000000"/>
          <w:sz w:val="24"/>
        </w:rPr>
        <w:t>.</w:t>
      </w:r>
      <w:r w:rsidR="003430FE" w:rsidRPr="003430FE">
        <w:rPr>
          <w:color w:val="000000"/>
          <w:sz w:val="24"/>
        </w:rPr>
        <w:t>12</w:t>
      </w:r>
      <w:r w:rsidRPr="003430FE">
        <w:rPr>
          <w:color w:val="000000"/>
          <w:sz w:val="24"/>
        </w:rPr>
        <w:t xml:space="preserve">.20 г. по 23 ч. 59 м. </w:t>
      </w:r>
      <w:r w:rsidR="003430FE" w:rsidRPr="003430FE">
        <w:rPr>
          <w:color w:val="000000"/>
          <w:sz w:val="24"/>
        </w:rPr>
        <w:t>29</w:t>
      </w:r>
      <w:r w:rsidRPr="003430FE">
        <w:rPr>
          <w:color w:val="000000"/>
          <w:sz w:val="24"/>
        </w:rPr>
        <w:t>.</w:t>
      </w:r>
      <w:r w:rsidR="003430FE" w:rsidRPr="003430FE">
        <w:rPr>
          <w:color w:val="000000"/>
          <w:sz w:val="24"/>
        </w:rPr>
        <w:t>12</w:t>
      </w:r>
      <w:r w:rsidRPr="003430FE">
        <w:rPr>
          <w:color w:val="000000"/>
          <w:sz w:val="24"/>
        </w:rPr>
        <w:t>.20 г.- 10% (минимальная цена).</w:t>
      </w:r>
    </w:p>
    <w:p w:rsidR="00985280" w:rsidRDefault="00985280" w:rsidP="00985280">
      <w:pPr>
        <w:spacing w:line="276" w:lineRule="auto"/>
        <w:ind w:left="-567" w:firstLine="567"/>
        <w:jc w:val="both"/>
        <w:rPr>
          <w:color w:val="000000"/>
          <w:sz w:val="24"/>
        </w:rPr>
      </w:pPr>
      <w:r w:rsidRPr="00985280">
        <w:rPr>
          <w:color w:val="000000"/>
          <w:sz w:val="24"/>
        </w:rPr>
        <w:t>Победитель торгов определяется в соответствии с законодательством РФ и с условиями, указанными в карточке торгов. Победитель обязан уплатить стоимость лота, определенную на торгах, в течение 30 дней с даты подписания договора купли-продажи, по реквизитам должника, указанных в договоре купли-продажи, за вычетом внесенного ранее задатка.</w:t>
      </w:r>
    </w:p>
    <w:p w:rsidR="00985280" w:rsidRDefault="00985280" w:rsidP="00985280">
      <w:pPr>
        <w:spacing w:line="276" w:lineRule="auto"/>
        <w:ind w:left="-567" w:firstLine="567"/>
        <w:jc w:val="both"/>
        <w:rPr>
          <w:color w:val="000000"/>
          <w:sz w:val="24"/>
        </w:rPr>
      </w:pPr>
      <w:r w:rsidRPr="00985280">
        <w:rPr>
          <w:color w:val="000000"/>
          <w:sz w:val="24"/>
        </w:rPr>
        <w:t xml:space="preserve">В случае если </w:t>
      </w:r>
      <w:r>
        <w:rPr>
          <w:color w:val="000000"/>
          <w:sz w:val="24"/>
        </w:rPr>
        <w:t>имущество должника не реализовано посредством публичного предложения и</w:t>
      </w:r>
      <w:r w:rsidRPr="00985280">
        <w:rPr>
          <w:color w:val="000000"/>
          <w:sz w:val="24"/>
        </w:rPr>
        <w:t xml:space="preserve">ли договор купли продажи не заключен </w:t>
      </w:r>
      <w:proofErr w:type="gramStart"/>
      <w:r w:rsidRPr="00985280">
        <w:rPr>
          <w:color w:val="000000"/>
          <w:sz w:val="24"/>
        </w:rPr>
        <w:t>по торгов</w:t>
      </w:r>
      <w:proofErr w:type="gramEnd"/>
      <w:r w:rsidRPr="00985280">
        <w:rPr>
          <w:color w:val="000000"/>
          <w:sz w:val="24"/>
        </w:rPr>
        <w:t>, реализация имущества должника будет проводиться посредством прямой продажи</w:t>
      </w:r>
      <w:r>
        <w:rPr>
          <w:color w:val="000000"/>
          <w:sz w:val="24"/>
        </w:rPr>
        <w:t xml:space="preserve">, о чем </w:t>
      </w:r>
      <w:r w:rsidRPr="00985280">
        <w:rPr>
          <w:color w:val="000000"/>
          <w:sz w:val="24"/>
        </w:rPr>
        <w:t>на сайте «АВИТО» (www.avito.ru) и на сайте ЕФРСБ</w:t>
      </w:r>
      <w:r>
        <w:rPr>
          <w:color w:val="000000"/>
          <w:sz w:val="24"/>
        </w:rPr>
        <w:t xml:space="preserve"> размещаются сообщения.</w:t>
      </w:r>
      <w:r w:rsidRPr="00985280">
        <w:t xml:space="preserve"> </w:t>
      </w:r>
      <w:r w:rsidRPr="00985280">
        <w:rPr>
          <w:color w:val="000000"/>
          <w:sz w:val="24"/>
        </w:rPr>
        <w:t>Покупатель оплачивает имущество в соответствии с договором купли-продажи имущества в течение 3 рабочих дней с момента подписания договора на банковский счет Должника, указанный в договоре купли-продажи.</w:t>
      </w:r>
    </w:p>
    <w:p w:rsidR="00985280" w:rsidRDefault="00985280" w:rsidP="00985280">
      <w:pPr>
        <w:spacing w:line="276" w:lineRule="auto"/>
        <w:ind w:left="-567" w:firstLine="567"/>
        <w:jc w:val="both"/>
        <w:rPr>
          <w:color w:val="000000"/>
          <w:sz w:val="24"/>
        </w:rPr>
      </w:pPr>
      <w:r w:rsidRPr="00985280">
        <w:rPr>
          <w:color w:val="000000"/>
          <w:sz w:val="24"/>
        </w:rPr>
        <w:t>Вся подробная информация о проведении торгов, а также об имуществе содержится в сообщении о торгах № 5402071 , размещенном в ЕФРСБ.</w:t>
      </w:r>
    </w:p>
    <w:p w:rsidR="00985280" w:rsidRDefault="00985280" w:rsidP="00C54419">
      <w:pPr>
        <w:ind w:left="-567"/>
        <w:jc w:val="both"/>
        <w:rPr>
          <w:sz w:val="24"/>
        </w:rPr>
      </w:pPr>
    </w:p>
    <w:sectPr w:rsidR="009852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2C"/>
    <w:rsid w:val="00035E2B"/>
    <w:rsid w:val="00084866"/>
    <w:rsid w:val="0008599B"/>
    <w:rsid w:val="000B4388"/>
    <w:rsid w:val="000C5D37"/>
    <w:rsid w:val="002417B5"/>
    <w:rsid w:val="003430FE"/>
    <w:rsid w:val="003C6C92"/>
    <w:rsid w:val="004721AC"/>
    <w:rsid w:val="00522BD0"/>
    <w:rsid w:val="00626492"/>
    <w:rsid w:val="006546DC"/>
    <w:rsid w:val="0072254B"/>
    <w:rsid w:val="008E60CB"/>
    <w:rsid w:val="00974BC0"/>
    <w:rsid w:val="00985280"/>
    <w:rsid w:val="009B7C92"/>
    <w:rsid w:val="009C0ADD"/>
    <w:rsid w:val="00A23B13"/>
    <w:rsid w:val="00AE31E4"/>
    <w:rsid w:val="00AF4A23"/>
    <w:rsid w:val="00B97245"/>
    <w:rsid w:val="00C54419"/>
    <w:rsid w:val="00C63C52"/>
    <w:rsid w:val="00C829A3"/>
    <w:rsid w:val="00CD5C14"/>
    <w:rsid w:val="00D1632C"/>
    <w:rsid w:val="00E37900"/>
    <w:rsid w:val="00E41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F3C2"/>
  <w15:docId w15:val="{1026B35B-8606-4C87-A7EC-60ACEBC7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C92"/>
    <w:rPr>
      <w:sz w:val="28"/>
      <w:szCs w:val="24"/>
      <w:lang w:eastAsia="ru-RU"/>
    </w:rPr>
  </w:style>
  <w:style w:type="paragraph" w:styleId="1">
    <w:name w:val="heading 1"/>
    <w:basedOn w:val="a"/>
    <w:next w:val="a"/>
    <w:link w:val="10"/>
    <w:qFormat/>
    <w:rsid w:val="003C6C92"/>
    <w:pPr>
      <w:keepNext/>
      <w:ind w:left="-57" w:right="-57"/>
      <w:jc w:val="center"/>
      <w:outlineLvl w:val="0"/>
    </w:pPr>
    <w:rPr>
      <w:b/>
      <w:sz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6C92"/>
    <w:rPr>
      <w:b/>
      <w:sz w:val="14"/>
      <w:szCs w:val="24"/>
      <w:lang w:eastAsia="ru-RU"/>
    </w:rPr>
  </w:style>
  <w:style w:type="paragraph" w:styleId="a3">
    <w:name w:val="Normal (Web)"/>
    <w:basedOn w:val="a"/>
    <w:rsid w:val="00E37900"/>
    <w:pPr>
      <w:spacing w:before="100" w:beforeAutospacing="1" w:after="100" w:afterAutospacing="1"/>
    </w:pPr>
    <w:rPr>
      <w:sz w:val="24"/>
    </w:rPr>
  </w:style>
  <w:style w:type="character" w:styleId="a4">
    <w:name w:val="Hyperlink"/>
    <w:uiPriority w:val="99"/>
    <w:unhideWhenUsed/>
    <w:rsid w:val="00E37900"/>
    <w:rPr>
      <w:color w:val="0563C1"/>
      <w:u w:val="single"/>
    </w:rPr>
  </w:style>
  <w:style w:type="character" w:customStyle="1" w:styleId="2">
    <w:name w:val="Основной текст (2)_"/>
    <w:link w:val="20"/>
    <w:rsid w:val="00E37900"/>
    <w:rPr>
      <w:rFonts w:ascii="Arial Narrow" w:eastAsia="Arial Narrow" w:hAnsi="Arial Narrow" w:cs="Arial Narrow"/>
      <w:b/>
      <w:bCs/>
      <w:shd w:val="clear" w:color="auto" w:fill="FFFFFF"/>
    </w:rPr>
  </w:style>
  <w:style w:type="paragraph" w:customStyle="1" w:styleId="20">
    <w:name w:val="Основной текст (2)"/>
    <w:basedOn w:val="a"/>
    <w:link w:val="2"/>
    <w:rsid w:val="00E37900"/>
    <w:pPr>
      <w:widowControl w:val="0"/>
      <w:shd w:val="clear" w:color="auto" w:fill="FFFFFF"/>
      <w:spacing w:after="240" w:line="0" w:lineRule="atLeast"/>
      <w:ind w:hanging="180"/>
    </w:pPr>
    <w:rPr>
      <w:rFonts w:ascii="Arial Narrow" w:eastAsia="Arial Narrow" w:hAnsi="Arial Narrow" w:cs="Arial Narrow"/>
      <w:b/>
      <w:bCs/>
      <w:sz w:val="20"/>
      <w:szCs w:val="20"/>
      <w:lang w:eastAsia="en-US"/>
    </w:rPr>
  </w:style>
  <w:style w:type="paragraph" w:styleId="a5">
    <w:name w:val="Balloon Text"/>
    <w:basedOn w:val="a"/>
    <w:link w:val="a6"/>
    <w:uiPriority w:val="99"/>
    <w:semiHidden/>
    <w:unhideWhenUsed/>
    <w:rsid w:val="00E37900"/>
    <w:rPr>
      <w:rFonts w:ascii="Tahoma" w:hAnsi="Tahoma" w:cs="Tahoma"/>
      <w:sz w:val="16"/>
      <w:szCs w:val="16"/>
    </w:rPr>
  </w:style>
  <w:style w:type="character" w:customStyle="1" w:styleId="a6">
    <w:name w:val="Текст выноски Знак"/>
    <w:basedOn w:val="a0"/>
    <w:link w:val="a5"/>
    <w:uiPriority w:val="99"/>
    <w:semiHidden/>
    <w:rsid w:val="00E37900"/>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163243">
      <w:bodyDiv w:val="1"/>
      <w:marLeft w:val="0"/>
      <w:marRight w:val="0"/>
      <w:marTop w:val="0"/>
      <w:marBottom w:val="0"/>
      <w:divBdr>
        <w:top w:val="none" w:sz="0" w:space="0" w:color="auto"/>
        <w:left w:val="none" w:sz="0" w:space="0" w:color="auto"/>
        <w:bottom w:val="none" w:sz="0" w:space="0" w:color="auto"/>
        <w:right w:val="none" w:sz="0" w:space="0" w:color="auto"/>
      </w:divBdr>
      <w:divsChild>
        <w:div w:id="1722826870">
          <w:marLeft w:val="0"/>
          <w:marRight w:val="0"/>
          <w:marTop w:val="0"/>
          <w:marBottom w:val="0"/>
          <w:divBdr>
            <w:top w:val="none" w:sz="0" w:space="0" w:color="auto"/>
            <w:left w:val="none" w:sz="0" w:space="0" w:color="auto"/>
            <w:bottom w:val="none" w:sz="0" w:space="0" w:color="auto"/>
            <w:right w:val="none" w:sz="0" w:space="0" w:color="auto"/>
          </w:divBdr>
        </w:div>
        <w:div w:id="4241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artoteka.ru/card/501ffb1edd0e560d12d8f73ddc913037/" TargetMode="External"/><Relationship Id="rId4" Type="http://schemas.openxmlformats.org/officeDocument/2006/relationships/hyperlink" Target="https://kartoteka.ru/card/501ffb1edd0e560d12d8f73ddc913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1108</Words>
  <Characters>6322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Педченко</dc:creator>
  <cp:lastModifiedBy>User</cp:lastModifiedBy>
  <cp:revision>3</cp:revision>
  <dcterms:created xsi:type="dcterms:W3CDTF">2020-09-01T10:45:00Z</dcterms:created>
  <dcterms:modified xsi:type="dcterms:W3CDTF">2020-09-01T10:51:00Z</dcterms:modified>
</cp:coreProperties>
</file>