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EF" w:rsidRDefault="002D315F">
      <w:bookmarkStart w:id="0" w:name="_GoBack"/>
      <w:bookmarkEnd w:id="0"/>
      <w:r>
        <w:t>Решением Арбитражного суда Калужской области от 13 августа 2018 года по делу №А23-7425/2016 Акционерное общество «Мосстрой-17» (ОГРН 1056900122718, ИНН 6901084134, адрес: 249135, Калужская область, Перемышльский район, д. Покровское, д. 3) признано несостоятельным (банкротом), в отношении него открыто конкурсное производство сроком на шесть месяцев, конкурсным управляющим утвержден Родюшкин Илья Сергеевич (ИНН 026825774190 , СНИЛС 077-514-734 86, рег. номер в Росреестре 9370), член Союза арбитражных управляющих «Саморегулируемая организация «Северная столица» (ИНН 7813175754 ; ОГРН 1027806876173 ; 194100, г. Санкт-Петербург, ул. Новолитовская, д. 15, лит. «А»), адрес для корреспонденции: 123317, г. Москва, ул. Антонова-Овсеенко, д. 15, стр. 1.</w:t>
      </w:r>
      <w:r>
        <w:br/>
      </w:r>
      <w:r>
        <w:br/>
        <w:t>Настоящим организатор торгов ООО «Специализированный Аукционный центр» (ИНН 7724590607, ОГРН 5067746760747, адрес: 140000, Московская обл., г. Люберцы, Октябрьский пр-т, д. 259, литер Д, оф. 108; sac@list.ru; тел.: 89154442205; далее - Организатор торгов) сообщает о проведении 19.08.2020 г. в 12:00 ч. повторных торгов в форме аукциона с закрытой формой подачи предложения о цене по продаже имущества должника АО «Мосстрой-17» в следующем составе: Лот №1:</w:t>
      </w:r>
      <w:r>
        <w:br/>
        <w:t>1. Автобус ЛиАЗ-525623-01, инв. № 00000757, г.в. 2008, грз. А 128 НС 199, VIN XTY52562T80021504;</w:t>
      </w:r>
      <w:r>
        <w:br/>
        <w:t>2. Легковой автомобиль LADA 21214, инв. № 00000630, г.в. 2008, грз. К 696 МЕ 199, VIN XTA21214081903488;</w:t>
      </w:r>
      <w:r>
        <w:br/>
        <w:t>3. Легковой автомобиль Infiniti FX30D, инв. № 00001188 г.в. 2012, грз. А 395 УК 77, VIN JN1TDNS51U0482121;</w:t>
      </w:r>
      <w:r>
        <w:br/>
        <w:t>4. Грузовой автомобиль ГАЗ-330202, инв. № 00000631 г.в. 2008, грз. К 697 МЕ 199, VIN X9633020282343933;</w:t>
      </w:r>
      <w:r>
        <w:br/>
        <w:t>5. Автобус ЛИАЗ 525636-01, инв. № 00001243 г.в. 2012, грз. Х 843 РУ 77, VIN XTY52563DC0024284;</w:t>
      </w:r>
      <w:r>
        <w:br/>
        <w:t>6. Седан легковой Toyota Camry, инв. № 00000972 г.в. 2010, грз. В 730 ХТ 199, VIN XW7BK40K20S002664;</w:t>
      </w:r>
      <w:r>
        <w:br/>
        <w:t>7. Седан легковой Toyota Camry, инв. № 00001036 г.в. 2011, грз. Е 895 КО 197, VIN XW7BE40K50S026450;</w:t>
      </w:r>
      <w:r>
        <w:br/>
        <w:t>8. Грузовой фургон Renault Kangoo, инв. № 00001235 г.в. 2013, грз. Р 559 РК 77, VIN VF1FW0YC548674153;</w:t>
      </w:r>
      <w:r>
        <w:br/>
        <w:t>9. Грузовой фургон Renault Kangoo, инв. № 00001236 г.в. 2013, грз. Р 557 РК 77, VIN VF1FW0YC548674155;</w:t>
      </w:r>
      <w:r>
        <w:br/>
        <w:t>10. Легковой автомобиль Renault Kangoo, инв. № 00001128 г.в. 2012, грз. М 238 СС 197, VIN VF1KW0YB546644111;</w:t>
      </w:r>
      <w:r>
        <w:br/>
        <w:t>11. Легковой автомобиль Mitsubishi Lancer, инв. № 00001034 г.в. 2010, грз. М 531 ЕУ 197, VIN JMBSNCY2ABU003474;</w:t>
      </w:r>
      <w:r>
        <w:br/>
        <w:t>12. Легковой</w:t>
      </w:r>
      <w:r w:rsidRPr="002D315F">
        <w:rPr>
          <w:lang w:val="en-US"/>
        </w:rPr>
        <w:t xml:space="preserve"> </w:t>
      </w:r>
      <w:r>
        <w:t>автомобиль</w:t>
      </w:r>
      <w:r w:rsidRPr="002D315F">
        <w:rPr>
          <w:lang w:val="en-US"/>
        </w:rPr>
        <w:t xml:space="preserve"> Land Rover Range Rover Sport, </w:t>
      </w:r>
      <w:r>
        <w:t>инв</w:t>
      </w:r>
      <w:r w:rsidRPr="002D315F">
        <w:rPr>
          <w:lang w:val="en-US"/>
        </w:rPr>
        <w:t xml:space="preserve">. № 00001015 </w:t>
      </w:r>
      <w:r>
        <w:t>г</w:t>
      </w:r>
      <w:r w:rsidRPr="002D315F">
        <w:rPr>
          <w:lang w:val="en-US"/>
        </w:rPr>
        <w:t>.</w:t>
      </w:r>
      <w:r>
        <w:t>в</w:t>
      </w:r>
      <w:r w:rsidRPr="002D315F">
        <w:rPr>
          <w:lang w:val="en-US"/>
        </w:rPr>
        <w:t xml:space="preserve">. 2010, </w:t>
      </w:r>
      <w:r>
        <w:t>грз</w:t>
      </w:r>
      <w:r w:rsidRPr="002D315F">
        <w:rPr>
          <w:lang w:val="en-US"/>
        </w:rPr>
        <w:t xml:space="preserve">. </w:t>
      </w:r>
      <w:r>
        <w:t>У</w:t>
      </w:r>
      <w:r w:rsidRPr="002D315F">
        <w:rPr>
          <w:lang w:val="en-US"/>
        </w:rPr>
        <w:t xml:space="preserve"> 919 </w:t>
      </w:r>
      <w:r>
        <w:t>ВР</w:t>
      </w:r>
      <w:r w:rsidRPr="002D315F">
        <w:rPr>
          <w:lang w:val="en-US"/>
        </w:rPr>
        <w:t xml:space="preserve"> 197, VIN SALLSAAE4BA276919;</w:t>
      </w:r>
      <w:r w:rsidRPr="002D315F">
        <w:rPr>
          <w:lang w:val="en-US"/>
        </w:rPr>
        <w:br/>
        <w:t xml:space="preserve">13. </w:t>
      </w:r>
      <w:r>
        <w:t>Легковой</w:t>
      </w:r>
      <w:r w:rsidRPr="002D315F">
        <w:rPr>
          <w:lang w:val="en-US"/>
        </w:rPr>
        <w:t xml:space="preserve"> </w:t>
      </w:r>
      <w:r>
        <w:t>автомобиль</w:t>
      </w:r>
      <w:r w:rsidRPr="002D315F">
        <w:rPr>
          <w:lang w:val="en-US"/>
        </w:rPr>
        <w:t xml:space="preserve"> Infiniti FX50, </w:t>
      </w:r>
      <w:r>
        <w:t>инв</w:t>
      </w:r>
      <w:r w:rsidRPr="002D315F">
        <w:rPr>
          <w:lang w:val="en-US"/>
        </w:rPr>
        <w:t xml:space="preserve">. № 00001189 </w:t>
      </w:r>
      <w:r>
        <w:t>г</w:t>
      </w:r>
      <w:r w:rsidRPr="002D315F">
        <w:rPr>
          <w:lang w:val="en-US"/>
        </w:rPr>
        <w:t>.</w:t>
      </w:r>
      <w:r>
        <w:t>в</w:t>
      </w:r>
      <w:r w:rsidRPr="002D315F">
        <w:rPr>
          <w:lang w:val="en-US"/>
        </w:rPr>
        <w:t xml:space="preserve">. 2012, </w:t>
      </w:r>
      <w:r>
        <w:t>грз</w:t>
      </w:r>
      <w:r w:rsidRPr="002D315F">
        <w:rPr>
          <w:lang w:val="en-US"/>
        </w:rPr>
        <w:t xml:space="preserve">. </w:t>
      </w:r>
      <w:r>
        <w:t>Х</w:t>
      </w:r>
      <w:r w:rsidRPr="002D315F">
        <w:rPr>
          <w:lang w:val="en-US"/>
        </w:rPr>
        <w:t xml:space="preserve"> 900 </w:t>
      </w:r>
      <w:r>
        <w:t>СС</w:t>
      </w:r>
      <w:r w:rsidRPr="002D315F">
        <w:rPr>
          <w:lang w:val="en-US"/>
        </w:rPr>
        <w:t xml:space="preserve"> 77, VIN Z8NTBNS51CS000506;</w:t>
      </w:r>
      <w:r w:rsidRPr="002D315F">
        <w:rPr>
          <w:lang w:val="en-US"/>
        </w:rPr>
        <w:br/>
        <w:t xml:space="preserve">14. </w:t>
      </w:r>
      <w:r>
        <w:t>Легковой</w:t>
      </w:r>
      <w:r w:rsidRPr="002D315F">
        <w:rPr>
          <w:lang w:val="en-US"/>
        </w:rPr>
        <w:t xml:space="preserve"> </w:t>
      </w:r>
      <w:r>
        <w:t>автомобиль</w:t>
      </w:r>
      <w:r w:rsidRPr="002D315F">
        <w:rPr>
          <w:lang w:val="en-US"/>
        </w:rPr>
        <w:t xml:space="preserve"> Hyundai Solaris, </w:t>
      </w:r>
      <w:r>
        <w:t>инв</w:t>
      </w:r>
      <w:r w:rsidRPr="002D315F">
        <w:rPr>
          <w:lang w:val="en-US"/>
        </w:rPr>
        <w:t xml:space="preserve">. № 00001123, </w:t>
      </w:r>
      <w:r>
        <w:t>г</w:t>
      </w:r>
      <w:r w:rsidRPr="002D315F">
        <w:rPr>
          <w:lang w:val="en-US"/>
        </w:rPr>
        <w:t>.</w:t>
      </w:r>
      <w:r>
        <w:t>в</w:t>
      </w:r>
      <w:r w:rsidRPr="002D315F">
        <w:rPr>
          <w:lang w:val="en-US"/>
        </w:rPr>
        <w:t xml:space="preserve">. 2011, </w:t>
      </w:r>
      <w:r>
        <w:t>грз</w:t>
      </w:r>
      <w:r w:rsidRPr="002D315F">
        <w:rPr>
          <w:lang w:val="en-US"/>
        </w:rPr>
        <w:t xml:space="preserve">. </w:t>
      </w:r>
      <w:r>
        <w:t>Е</w:t>
      </w:r>
      <w:r w:rsidRPr="002D315F">
        <w:rPr>
          <w:lang w:val="en-US"/>
        </w:rPr>
        <w:t xml:space="preserve"> 596 </w:t>
      </w:r>
      <w:r>
        <w:t>СМ</w:t>
      </w:r>
      <w:r w:rsidRPr="002D315F">
        <w:rPr>
          <w:lang w:val="en-US"/>
        </w:rPr>
        <w:t xml:space="preserve"> 197, VIN Z94CU41CBBR079410;</w:t>
      </w:r>
      <w:r w:rsidRPr="002D315F">
        <w:rPr>
          <w:lang w:val="en-US"/>
        </w:rPr>
        <w:br/>
        <w:t xml:space="preserve">15. </w:t>
      </w:r>
      <w:r>
        <w:t>Легковой</w:t>
      </w:r>
      <w:r w:rsidRPr="002D315F">
        <w:rPr>
          <w:lang w:val="en-US"/>
        </w:rPr>
        <w:t xml:space="preserve"> </w:t>
      </w:r>
      <w:r>
        <w:t>автомобиль</w:t>
      </w:r>
      <w:r w:rsidRPr="002D315F">
        <w:rPr>
          <w:lang w:val="en-US"/>
        </w:rPr>
        <w:t xml:space="preserve"> Hyundai Solaris, </w:t>
      </w:r>
      <w:r>
        <w:t>инв</w:t>
      </w:r>
      <w:r w:rsidRPr="002D315F">
        <w:rPr>
          <w:lang w:val="en-US"/>
        </w:rPr>
        <w:t>. № 00001122</w:t>
      </w:r>
      <w:r>
        <w:t>г</w:t>
      </w:r>
      <w:r w:rsidRPr="002D315F">
        <w:rPr>
          <w:lang w:val="en-US"/>
        </w:rPr>
        <w:t>.</w:t>
      </w:r>
      <w:r>
        <w:t>в</w:t>
      </w:r>
      <w:r w:rsidRPr="002D315F">
        <w:rPr>
          <w:lang w:val="en-US"/>
        </w:rPr>
        <w:t xml:space="preserve">. 2011, </w:t>
      </w:r>
      <w:r>
        <w:t>грз</w:t>
      </w:r>
      <w:r w:rsidRPr="002D315F">
        <w:rPr>
          <w:lang w:val="en-US"/>
        </w:rPr>
        <w:t xml:space="preserve">. </w:t>
      </w:r>
      <w:r>
        <w:t>Е</w:t>
      </w:r>
      <w:r w:rsidRPr="002D315F">
        <w:rPr>
          <w:lang w:val="en-US"/>
        </w:rPr>
        <w:t xml:space="preserve"> 726 </w:t>
      </w:r>
      <w:r>
        <w:t>СЕ</w:t>
      </w:r>
      <w:r w:rsidRPr="002D315F">
        <w:rPr>
          <w:lang w:val="en-US"/>
        </w:rPr>
        <w:t xml:space="preserve"> 197, VIN Z94CU51CABR019806;</w:t>
      </w:r>
      <w:r w:rsidRPr="002D315F">
        <w:rPr>
          <w:lang w:val="en-US"/>
        </w:rPr>
        <w:br/>
        <w:t xml:space="preserve">16. </w:t>
      </w:r>
      <w:r>
        <w:t>Легковой</w:t>
      </w:r>
      <w:r w:rsidRPr="002D315F">
        <w:rPr>
          <w:lang w:val="en-US"/>
        </w:rPr>
        <w:t xml:space="preserve"> </w:t>
      </w:r>
      <w:r>
        <w:t>автомобиль</w:t>
      </w:r>
      <w:r w:rsidRPr="002D315F">
        <w:rPr>
          <w:lang w:val="en-US"/>
        </w:rPr>
        <w:t xml:space="preserve"> Hyundai Solaris, </w:t>
      </w:r>
      <w:r>
        <w:t>инв</w:t>
      </w:r>
      <w:r w:rsidRPr="002D315F">
        <w:rPr>
          <w:lang w:val="en-US"/>
        </w:rPr>
        <w:t xml:space="preserve">. № 00001170 </w:t>
      </w:r>
      <w:r>
        <w:t>г</w:t>
      </w:r>
      <w:r w:rsidRPr="002D315F">
        <w:rPr>
          <w:lang w:val="en-US"/>
        </w:rPr>
        <w:t>.</w:t>
      </w:r>
      <w:r>
        <w:t>в</w:t>
      </w:r>
      <w:r w:rsidRPr="002D315F">
        <w:rPr>
          <w:lang w:val="en-US"/>
        </w:rPr>
        <w:t xml:space="preserve">. 2012, </w:t>
      </w:r>
      <w:r>
        <w:t>грз</w:t>
      </w:r>
      <w:r w:rsidRPr="002D315F">
        <w:rPr>
          <w:lang w:val="en-US"/>
        </w:rPr>
        <w:t xml:space="preserve">. </w:t>
      </w:r>
      <w:r>
        <w:t>Е</w:t>
      </w:r>
      <w:r w:rsidRPr="002D315F">
        <w:rPr>
          <w:lang w:val="en-US"/>
        </w:rPr>
        <w:t xml:space="preserve"> 202 </w:t>
      </w:r>
      <w:r>
        <w:t>ХУ</w:t>
      </w:r>
      <w:r w:rsidRPr="002D315F">
        <w:rPr>
          <w:lang w:val="en-US"/>
        </w:rPr>
        <w:t xml:space="preserve"> 197, VIN Z94CT41DBCR156962;</w:t>
      </w:r>
      <w:r w:rsidRPr="002D315F">
        <w:rPr>
          <w:lang w:val="en-US"/>
        </w:rPr>
        <w:br/>
        <w:t xml:space="preserve">17. </w:t>
      </w:r>
      <w:r>
        <w:t>Легковой</w:t>
      </w:r>
      <w:r w:rsidRPr="002D315F">
        <w:rPr>
          <w:lang w:val="en-US"/>
        </w:rPr>
        <w:t xml:space="preserve"> </w:t>
      </w:r>
      <w:r>
        <w:t>автомобиль</w:t>
      </w:r>
      <w:r w:rsidRPr="002D315F">
        <w:rPr>
          <w:lang w:val="en-US"/>
        </w:rPr>
        <w:t xml:space="preserve"> Hyundai Solaris, </w:t>
      </w:r>
      <w:r>
        <w:t>инв</w:t>
      </w:r>
      <w:r w:rsidRPr="002D315F">
        <w:rPr>
          <w:lang w:val="en-US"/>
        </w:rPr>
        <w:t xml:space="preserve">. № 00001171 </w:t>
      </w:r>
      <w:r>
        <w:t>г</w:t>
      </w:r>
      <w:r w:rsidRPr="002D315F">
        <w:rPr>
          <w:lang w:val="en-US"/>
        </w:rPr>
        <w:t>.</w:t>
      </w:r>
      <w:r>
        <w:t>в</w:t>
      </w:r>
      <w:r w:rsidRPr="002D315F">
        <w:rPr>
          <w:lang w:val="en-US"/>
        </w:rPr>
        <w:t xml:space="preserve">. 2012, </w:t>
      </w:r>
      <w:r>
        <w:t>грз</w:t>
      </w:r>
      <w:r w:rsidRPr="002D315F">
        <w:rPr>
          <w:lang w:val="en-US"/>
        </w:rPr>
        <w:t xml:space="preserve">. </w:t>
      </w:r>
      <w:r>
        <w:t>Е</w:t>
      </w:r>
      <w:r w:rsidRPr="002D315F">
        <w:rPr>
          <w:lang w:val="en-US"/>
        </w:rPr>
        <w:t xml:space="preserve"> 201 </w:t>
      </w:r>
      <w:r>
        <w:t>ХУ</w:t>
      </w:r>
      <w:r w:rsidRPr="002D315F">
        <w:rPr>
          <w:lang w:val="en-US"/>
        </w:rPr>
        <w:t xml:space="preserve"> 197, VIN Z94CT41DBCR156961;</w:t>
      </w:r>
      <w:r w:rsidRPr="002D315F">
        <w:rPr>
          <w:lang w:val="en-US"/>
        </w:rPr>
        <w:br/>
        <w:t xml:space="preserve">18. </w:t>
      </w:r>
      <w:r>
        <w:t>Легковой</w:t>
      </w:r>
      <w:r w:rsidRPr="002D315F">
        <w:rPr>
          <w:lang w:val="en-US"/>
        </w:rPr>
        <w:t xml:space="preserve"> </w:t>
      </w:r>
      <w:r>
        <w:t>автомобиль</w:t>
      </w:r>
      <w:r w:rsidRPr="002D315F">
        <w:rPr>
          <w:lang w:val="en-US"/>
        </w:rPr>
        <w:t xml:space="preserve"> Hyundai Solaris, </w:t>
      </w:r>
      <w:r>
        <w:t>инв</w:t>
      </w:r>
      <w:r w:rsidRPr="002D315F">
        <w:rPr>
          <w:lang w:val="en-US"/>
        </w:rPr>
        <w:t xml:space="preserve">. № 00001087 </w:t>
      </w:r>
      <w:r>
        <w:t>г</w:t>
      </w:r>
      <w:r w:rsidRPr="002D315F">
        <w:rPr>
          <w:lang w:val="en-US"/>
        </w:rPr>
        <w:t>.</w:t>
      </w:r>
      <w:r>
        <w:t>в</w:t>
      </w:r>
      <w:r w:rsidRPr="002D315F">
        <w:rPr>
          <w:lang w:val="en-US"/>
        </w:rPr>
        <w:t xml:space="preserve">. 2011, </w:t>
      </w:r>
      <w:r>
        <w:t>грз</w:t>
      </w:r>
      <w:r w:rsidRPr="002D315F">
        <w:rPr>
          <w:lang w:val="en-US"/>
        </w:rPr>
        <w:t xml:space="preserve">. </w:t>
      </w:r>
      <w:r>
        <w:t>А</w:t>
      </w:r>
      <w:r w:rsidRPr="002D315F">
        <w:rPr>
          <w:lang w:val="en-US"/>
        </w:rPr>
        <w:t xml:space="preserve"> 465 </w:t>
      </w:r>
      <w:r>
        <w:t>РЕ</w:t>
      </w:r>
      <w:r w:rsidRPr="002D315F">
        <w:rPr>
          <w:lang w:val="en-US"/>
        </w:rPr>
        <w:t xml:space="preserve"> 197, VIN Z94CT41CBBR071127;</w:t>
      </w:r>
      <w:r w:rsidRPr="002D315F">
        <w:rPr>
          <w:lang w:val="en-US"/>
        </w:rPr>
        <w:br/>
      </w:r>
      <w:r w:rsidRPr="002D315F">
        <w:rPr>
          <w:lang w:val="en-US"/>
        </w:rPr>
        <w:lastRenderedPageBreak/>
        <w:t xml:space="preserve">19. </w:t>
      </w:r>
      <w:r>
        <w:t>Седан</w:t>
      </w:r>
      <w:r w:rsidRPr="002D315F">
        <w:rPr>
          <w:lang w:val="en-US"/>
        </w:rPr>
        <w:t xml:space="preserve"> </w:t>
      </w:r>
      <w:r>
        <w:t>легковой</w:t>
      </w:r>
      <w:r w:rsidRPr="002D315F">
        <w:rPr>
          <w:lang w:val="en-US"/>
        </w:rPr>
        <w:t xml:space="preserve"> Hyundai Elantra, </w:t>
      </w:r>
      <w:r>
        <w:t>инв</w:t>
      </w:r>
      <w:r w:rsidRPr="002D315F">
        <w:rPr>
          <w:lang w:val="en-US"/>
        </w:rPr>
        <w:t xml:space="preserve">. № 00001310 </w:t>
      </w:r>
      <w:r>
        <w:t>г</w:t>
      </w:r>
      <w:r w:rsidRPr="002D315F">
        <w:rPr>
          <w:lang w:val="en-US"/>
        </w:rPr>
        <w:t>.</w:t>
      </w:r>
      <w:r>
        <w:t>в</w:t>
      </w:r>
      <w:r w:rsidRPr="002D315F">
        <w:rPr>
          <w:lang w:val="en-US"/>
        </w:rPr>
        <w:t xml:space="preserve">. 2013, </w:t>
      </w:r>
      <w:r>
        <w:t>грз</w:t>
      </w:r>
      <w:r w:rsidRPr="002D315F">
        <w:rPr>
          <w:lang w:val="en-US"/>
        </w:rPr>
        <w:t xml:space="preserve">. </w:t>
      </w:r>
      <w:r>
        <w:t>Е</w:t>
      </w:r>
      <w:r w:rsidRPr="002D315F">
        <w:rPr>
          <w:lang w:val="en-US"/>
        </w:rPr>
        <w:t xml:space="preserve"> 124 </w:t>
      </w:r>
      <w:r>
        <w:t>УМ</w:t>
      </w:r>
      <w:r w:rsidRPr="002D315F">
        <w:rPr>
          <w:lang w:val="en-US"/>
        </w:rPr>
        <w:t xml:space="preserve"> 77, VIN KMHDG41CBDU816872;</w:t>
      </w:r>
      <w:r w:rsidRPr="002D315F">
        <w:rPr>
          <w:lang w:val="en-US"/>
        </w:rPr>
        <w:br/>
        <w:t xml:space="preserve">20. </w:t>
      </w:r>
      <w:r>
        <w:t>Легковой</w:t>
      </w:r>
      <w:r w:rsidRPr="002D315F">
        <w:rPr>
          <w:lang w:val="en-US"/>
        </w:rPr>
        <w:t xml:space="preserve"> </w:t>
      </w:r>
      <w:r>
        <w:t>автомобиль</w:t>
      </w:r>
      <w:r w:rsidRPr="002D315F">
        <w:rPr>
          <w:lang w:val="en-US"/>
        </w:rPr>
        <w:t xml:space="preserve"> Hyundai Elantra, </w:t>
      </w:r>
      <w:r>
        <w:t>инв</w:t>
      </w:r>
      <w:r w:rsidRPr="002D315F">
        <w:rPr>
          <w:lang w:val="en-US"/>
        </w:rPr>
        <w:t xml:space="preserve">. № 00001121 </w:t>
      </w:r>
      <w:r>
        <w:t>г</w:t>
      </w:r>
      <w:r w:rsidRPr="002D315F">
        <w:rPr>
          <w:lang w:val="en-US"/>
        </w:rPr>
        <w:t>.</w:t>
      </w:r>
      <w:r>
        <w:t>в</w:t>
      </w:r>
      <w:r w:rsidRPr="002D315F">
        <w:rPr>
          <w:lang w:val="en-US"/>
        </w:rPr>
        <w:t xml:space="preserve">. 2011, </w:t>
      </w:r>
      <w:r>
        <w:t>грз</w:t>
      </w:r>
      <w:r w:rsidRPr="002D315F">
        <w:rPr>
          <w:lang w:val="en-US"/>
        </w:rPr>
        <w:t xml:space="preserve">. </w:t>
      </w:r>
      <w:r>
        <w:t>Е</w:t>
      </w:r>
      <w:r w:rsidRPr="002D315F">
        <w:rPr>
          <w:lang w:val="en-US"/>
        </w:rPr>
        <w:t xml:space="preserve"> 443 </w:t>
      </w:r>
      <w:r>
        <w:t>СЕ</w:t>
      </w:r>
      <w:r w:rsidRPr="002D315F">
        <w:rPr>
          <w:lang w:val="en-US"/>
        </w:rPr>
        <w:t xml:space="preserve"> 197, VIN KMHDG41CBCU318530;</w:t>
      </w:r>
      <w:r w:rsidRPr="002D315F">
        <w:rPr>
          <w:lang w:val="en-US"/>
        </w:rPr>
        <w:br/>
        <w:t xml:space="preserve">21. </w:t>
      </w:r>
      <w:r>
        <w:t>Седан</w:t>
      </w:r>
      <w:r w:rsidRPr="002D315F">
        <w:rPr>
          <w:lang w:val="en-US"/>
        </w:rPr>
        <w:t xml:space="preserve"> </w:t>
      </w:r>
      <w:r>
        <w:t>легковой</w:t>
      </w:r>
      <w:r w:rsidRPr="002D315F">
        <w:rPr>
          <w:lang w:val="en-US"/>
        </w:rPr>
        <w:t xml:space="preserve"> Hyundai Elantra MD, </w:t>
      </w:r>
      <w:r>
        <w:t>инв</w:t>
      </w:r>
      <w:r w:rsidRPr="002D315F">
        <w:rPr>
          <w:lang w:val="en-US"/>
        </w:rPr>
        <w:t xml:space="preserve">. № 00001131 </w:t>
      </w:r>
      <w:r>
        <w:t>г</w:t>
      </w:r>
      <w:r w:rsidRPr="002D315F">
        <w:rPr>
          <w:lang w:val="en-US"/>
        </w:rPr>
        <w:t>.</w:t>
      </w:r>
      <w:r>
        <w:t>в</w:t>
      </w:r>
      <w:r w:rsidRPr="002D315F">
        <w:rPr>
          <w:lang w:val="en-US"/>
        </w:rPr>
        <w:t xml:space="preserve">. 2011, </w:t>
      </w:r>
      <w:r>
        <w:t>грз</w:t>
      </w:r>
      <w:r w:rsidRPr="002D315F">
        <w:rPr>
          <w:lang w:val="en-US"/>
        </w:rPr>
        <w:t xml:space="preserve">. </w:t>
      </w:r>
      <w:r>
        <w:t>С</w:t>
      </w:r>
      <w:r w:rsidRPr="002D315F">
        <w:rPr>
          <w:lang w:val="en-US"/>
        </w:rPr>
        <w:t xml:space="preserve"> 640 </w:t>
      </w:r>
      <w:r>
        <w:t>ТМ</w:t>
      </w:r>
      <w:r w:rsidRPr="002D315F">
        <w:rPr>
          <w:lang w:val="en-US"/>
        </w:rPr>
        <w:t xml:space="preserve"> 197, VIN KMHDG41CBCU392897;</w:t>
      </w:r>
      <w:r w:rsidRPr="002D315F">
        <w:rPr>
          <w:lang w:val="en-US"/>
        </w:rPr>
        <w:br/>
        <w:t xml:space="preserve">22. </w:t>
      </w:r>
      <w:r>
        <w:t>Седан</w:t>
      </w:r>
      <w:r w:rsidRPr="002D315F">
        <w:rPr>
          <w:lang w:val="en-US"/>
        </w:rPr>
        <w:t xml:space="preserve"> </w:t>
      </w:r>
      <w:r>
        <w:t>легковой</w:t>
      </w:r>
      <w:r w:rsidRPr="002D315F">
        <w:rPr>
          <w:lang w:val="en-US"/>
        </w:rPr>
        <w:t xml:space="preserve"> Hyundai Elantra MD, </w:t>
      </w:r>
      <w:r>
        <w:t>инв</w:t>
      </w:r>
      <w:r w:rsidRPr="002D315F">
        <w:rPr>
          <w:lang w:val="en-US"/>
        </w:rPr>
        <w:t xml:space="preserve">. </w:t>
      </w:r>
      <w:r>
        <w:t>№ 00001132 г.в. 2011, грз. Т 415 ТМ 197, VIN KMHDG41CBCU352819;</w:t>
      </w:r>
      <w:r>
        <w:br/>
        <w:t>23. Грузовой автомобиль c бортовой платформой ГАЗ-330232, инв. № 00001166 г.в. 2012, грз. В 965 ХН 197, VIN X96330232C0765230;</w:t>
      </w:r>
      <w:r>
        <w:br/>
        <w:t>24. Автобус класса В (12 мест) ГАЗ-322132, инв. № 00001167 г.в. 2012, грз. К 151 ХК 197, VIN X96322132C0728239;</w:t>
      </w:r>
      <w:r>
        <w:br/>
        <w:t>25. Грузовой фургон цельнометаллический (7 мест) ГАЗ-2705, инв. № 00001049 г.в. 2011, грз. М 455 НР 197, VIN X96270500B0700572;</w:t>
      </w:r>
      <w:r>
        <w:br/>
        <w:t>26. Седан легковой Toyota Camry, инв. № 00000971 г.в. 2010, грз. В 729 ХТ 199, VIN XW7BK40K00S002761;</w:t>
      </w:r>
      <w:r>
        <w:br/>
        <w:t>27. Легковой автомобиль Hyundai Solaris, инв. № 00001169 г.в. 2012, грз. Е 200 ХУ 197, VIN Z94CT41DBCR156963;</w:t>
      </w:r>
      <w:r>
        <w:br/>
        <w:t>28. Легковой автомобиль Hyundai Elantra, инв. № 00001273, г.в. 2013, грз. К 221 УВ 77, VIN KMHDH41EBDU879283;</w:t>
      </w:r>
      <w:r>
        <w:br/>
        <w:t>29. Легковой автомобиль Renault Kangoo, инв. № 00001237 г.в. 2013, грз. Р 567 РК 77, VIN VF1FW0YC548674169;</w:t>
      </w:r>
      <w:r>
        <w:br/>
        <w:t>30. Легковой автомобиль Renault Kangoo, инв. № 00001306 г.в. 2013, грз. К 334 АВ 777, VIN VF1KW09B549426639;</w:t>
      </w:r>
      <w:r>
        <w:br/>
        <w:t>31. Легковой автомобиль Renault Kangoo, инв. № 00001127 г.в. 2012, грз. М 460 СС 197, VIN VF1KW0YB546644109;</w:t>
      </w:r>
      <w:r>
        <w:br/>
        <w:t>32. VOLKSWAGEN Бортовой грузовой 27994U VW Transporter, инв. № 00001341 г.в. 2013, грз.Н 032 РА 77, VIN XUH27994UD0000009;</w:t>
      </w:r>
      <w:r>
        <w:br/>
        <w:t>33. Легковой автомобиль Toyota Land Cruiser Prado (150), инв. № 00000987 г.в. 2010, грз.Т 563 ВВ 197, VIN JTEBU3FJX05010337;</w:t>
      </w:r>
      <w:r>
        <w:br/>
        <w:t>34. Седан легковой Toyota Camry, инв. № 00001016 г.в. 2010, грз. У 716 ЕК 197, VIN XW7BK40K20S004138;</w:t>
      </w:r>
      <w:r>
        <w:br/>
        <w:t>35. Легковой автомобиль Mitsubishi Pajero, инв. № 00000825 г.в. 2008, грз. В 495 НС 199, VIN JMBLYV98W8J504231;</w:t>
      </w:r>
      <w:r>
        <w:br/>
        <w:t>36. Легковой автомобиль Opel Insignia, инв. № 00001342 г.в. 2013, грз. Е 123 УМ 77, VIN XWFGT5EX1D0004561.</w:t>
      </w:r>
      <w:r>
        <w:br/>
        <w:t>Начальная цена продажи лота № 1 составляет 18 421 200,00 руб.</w:t>
      </w:r>
      <w:r>
        <w:br/>
        <w:t>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статьями 110 и 139 ФЗ «О несостоятельности (банкротстве)», Приказом Минэкономразвития России от 23.07.2015 г. №495, в форме электронного сообщения. Заявка и прилагаемые к ней документы должны быть подписаны квалифицированной электронной подписью заявителя. Предложения о цене имущества представляются участниками торгов одновременно с представлением заявок на участие в торгах или в день подведения результатов торгов до указанного в сообщении о проведении торгов времени подведения результатов торгов.</w:t>
      </w:r>
      <w:r>
        <w:br/>
        <w:t>Ознакомление с документами, подтверждающими право собственности, и иными сведениями об имуществе, а также с самим имуществом должника осуществляется в течение срока и времени для приема заявок по адресу: 123007 г. Москва 2-й Хорошёвский пр., д. 7, предварительно записавшись по телефону или эл. почте организатора торгов.</w:t>
      </w:r>
      <w:r>
        <w:br/>
      </w:r>
      <w:r>
        <w:lastRenderedPageBreak/>
        <w:t>Место представления заявок (предложений), порядок представления заявок и предложений о цене имущества, порядок оформления участия в аукционе: заявки на участие в аукционе подаются посредством системы электронного документооборота на сайте в сети Интернет по адресу: http://ru-trade24.ru, в соответствии с регламентом работы электронной площадки ООО «Ру-Трейд».</w:t>
      </w:r>
      <w:r>
        <w:br/>
        <w:t>Дата и время начала приема заявок: 13.07.2020 г. в 10:00 ч. (здесь и далее время московское). Дата и время окончания приема заявок: 18.08.2020г. в 18:00 ч.</w:t>
      </w:r>
      <w:r>
        <w:br/>
        <w:t>Дата и время подведения результатов торгов 19.08.2020 г. в 12:00 ч.</w:t>
      </w:r>
      <w:r>
        <w:br/>
        <w:t>Решение организатора торгов о допуске заявителей к участию в торгах оформляется протоколом об определении участников торгов. Выигравшим аукцион (победителем аукциона) признается участник, предложивший наиболее высокую цену за продаваемое имущество. Решение организатора торгов об определении победителя торгов принимается в день подведения результатов торгов на сайте: http://ru-trade24.ru, и оформляется протоколом о результатах проведения торгов.</w:t>
      </w:r>
      <w:r>
        <w:br/>
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торгов.</w:t>
      </w:r>
      <w:r>
        <w:br/>
        <w:t>Размер задатка для участия в торгах устанавливается в размере 20 (двадцать) процентов начальной цены продажи имущества. Задаток должен поступить до окончания срока приема заявок на участие в торгах. Реквизиты для внесения задатка: получатель АО «Мосстрой-17», ИНН 6901084134, КПП 401501001 р/с 40702810800010032846 в АКБ «Пересвет» (ПАО), к/с 30101810145250000275, БИК 044525275. Назначение платежа: «Задаток для участия в торгах по продаже имущества АО «Мосстрой-17» (указать номер торгов на ЭТП и номер лота); без НДС». Суммы внесенных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  <w:r>
        <w:br/>
        <w:t>Заявители, допущенные к участию в торгах, признаются участниками торгов. Победителем торгов признается участник торгов, предложивший наиболее высокую цену. 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имущества должника с приложением проекта данного договора.</w:t>
      </w:r>
      <w: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этому участнику торгов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br/>
        <w:t>Суммы внесенных задатков возвращаются всем участникам торгов, за исключением победителя торгов, в течение пяти дней со дня подписания протокола о результатах проведения торгов. Оплата по договору купли-продажи имущества должника должна быть осуществлена покупателем в течение 30 дней с даты подписания указанного договора (с зачетом внесенного задатка) путем перечисления денежных средств на расчетный счет должника по следующим реквизитам: получатель - АО «Мосстрой-17», ИНН 6901084134, КПП 401501001, р/с 40702810900010035222 в АКБ «Пересвет» (ПАО), к/с 30101810145250000275, БИК 044525275.</w:t>
      </w:r>
    </w:p>
    <w:sectPr w:rsidR="0067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15"/>
    <w:rsid w:val="002D315F"/>
    <w:rsid w:val="00676EEF"/>
    <w:rsid w:val="008C05D8"/>
    <w:rsid w:val="00FC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 М.</dc:creator>
  <cp:lastModifiedBy>User</cp:lastModifiedBy>
  <cp:revision>2</cp:revision>
  <dcterms:created xsi:type="dcterms:W3CDTF">2020-07-08T14:18:00Z</dcterms:created>
  <dcterms:modified xsi:type="dcterms:W3CDTF">2020-07-08T14:18:00Z</dcterms:modified>
</cp:coreProperties>
</file>