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A18" w:rsidRPr="0089571A" w:rsidRDefault="00EB5759" w:rsidP="003E2A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</w:pPr>
      <w:proofErr w:type="gramStart"/>
      <w:r w:rsidRPr="0089571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Организатор торгов - </w:t>
      </w:r>
      <w:r w:rsidRPr="0089571A">
        <w:rPr>
          <w:rFonts w:ascii="Times New Roman" w:hAnsi="Times New Roman"/>
          <w:sz w:val="24"/>
          <w:szCs w:val="24"/>
        </w:rPr>
        <w:t>Романов Юрий Петрович (ОГРН 304532130300821, ИНН 532101709054, СНИЛС 049-237-50569), член Союза арбитражных управляющих "Саморегулируемая организация "Северная Столица" (ОГРН 1027806876173, ИНН 7813175754,(</w:t>
      </w:r>
      <w:smartTag w:uri="urn:schemas-microsoft-com:office:smarttags" w:element="metricconverter">
        <w:smartTagPr>
          <w:attr w:name="ProductID" w:val="194100 г"/>
        </w:smartTagPr>
        <w:r w:rsidRPr="0089571A">
          <w:rPr>
            <w:rFonts w:ascii="Times New Roman" w:hAnsi="Times New Roman"/>
            <w:sz w:val="24"/>
            <w:szCs w:val="24"/>
          </w:rPr>
          <w:t>194100 г</w:t>
        </w:r>
      </w:smartTag>
      <w:r w:rsidRPr="0089571A">
        <w:rPr>
          <w:rFonts w:ascii="Times New Roman" w:hAnsi="Times New Roman"/>
          <w:sz w:val="24"/>
          <w:szCs w:val="24"/>
        </w:rPr>
        <w:t xml:space="preserve">. Санкт-Петербург, ул. </w:t>
      </w:r>
      <w:proofErr w:type="spellStart"/>
      <w:r w:rsidRPr="0089571A">
        <w:rPr>
          <w:rFonts w:ascii="Times New Roman" w:hAnsi="Times New Roman"/>
          <w:sz w:val="24"/>
          <w:szCs w:val="24"/>
        </w:rPr>
        <w:t>Новолитовская</w:t>
      </w:r>
      <w:proofErr w:type="spellEnd"/>
      <w:r w:rsidRPr="0089571A">
        <w:rPr>
          <w:rFonts w:ascii="Times New Roman" w:hAnsi="Times New Roman"/>
          <w:sz w:val="24"/>
          <w:szCs w:val="24"/>
        </w:rPr>
        <w:t>, дом 15, лит.</w:t>
      </w:r>
      <w:proofErr w:type="gramEnd"/>
      <w:r w:rsidRPr="0089571A">
        <w:rPr>
          <w:rFonts w:ascii="Times New Roman" w:hAnsi="Times New Roman"/>
          <w:sz w:val="24"/>
          <w:szCs w:val="24"/>
        </w:rPr>
        <w:t xml:space="preserve"> «А»), адрес для направления корреспонденции: </w:t>
      </w:r>
      <w:smartTag w:uri="urn:schemas-microsoft-com:office:smarttags" w:element="metricconverter">
        <w:smartTagPr>
          <w:attr w:name="ProductID" w:val="173020, г"/>
        </w:smartTagPr>
        <w:r w:rsidRPr="0089571A">
          <w:rPr>
            <w:rFonts w:ascii="Times New Roman" w:hAnsi="Times New Roman"/>
            <w:sz w:val="24"/>
            <w:szCs w:val="24"/>
          </w:rPr>
          <w:t xml:space="preserve">173020, </w:t>
        </w:r>
        <w:proofErr w:type="spellStart"/>
        <w:r w:rsidRPr="0089571A">
          <w:rPr>
            <w:rFonts w:ascii="Times New Roman" w:hAnsi="Times New Roman"/>
            <w:sz w:val="24"/>
            <w:szCs w:val="24"/>
          </w:rPr>
          <w:t>г</w:t>
        </w:r>
      </w:smartTag>
      <w:proofErr w:type="gramStart"/>
      <w:r w:rsidRPr="0089571A">
        <w:rPr>
          <w:rFonts w:ascii="Times New Roman" w:hAnsi="Times New Roman"/>
          <w:sz w:val="24"/>
          <w:szCs w:val="24"/>
        </w:rPr>
        <w:t>.В</w:t>
      </w:r>
      <w:proofErr w:type="gramEnd"/>
      <w:r w:rsidRPr="0089571A">
        <w:rPr>
          <w:rFonts w:ascii="Times New Roman" w:hAnsi="Times New Roman"/>
          <w:sz w:val="24"/>
          <w:szCs w:val="24"/>
        </w:rPr>
        <w:t>еликий</w:t>
      </w:r>
      <w:proofErr w:type="spellEnd"/>
      <w:r w:rsidRPr="0089571A">
        <w:rPr>
          <w:rFonts w:ascii="Times New Roman" w:hAnsi="Times New Roman"/>
          <w:sz w:val="24"/>
          <w:szCs w:val="24"/>
        </w:rPr>
        <w:t xml:space="preserve"> Новгород, </w:t>
      </w:r>
      <w:proofErr w:type="spellStart"/>
      <w:r w:rsidRPr="0089571A">
        <w:rPr>
          <w:rFonts w:ascii="Times New Roman" w:hAnsi="Times New Roman"/>
          <w:sz w:val="24"/>
          <w:szCs w:val="24"/>
        </w:rPr>
        <w:t>ул.Хутынская</w:t>
      </w:r>
      <w:proofErr w:type="spellEnd"/>
      <w:r w:rsidRPr="0089571A">
        <w:rPr>
          <w:rFonts w:ascii="Times New Roman" w:hAnsi="Times New Roman"/>
          <w:sz w:val="24"/>
          <w:szCs w:val="24"/>
        </w:rPr>
        <w:t xml:space="preserve">, д.5, оф.21., тел. +79116000780, </w:t>
      </w:r>
      <w:r w:rsidRPr="0089571A">
        <w:rPr>
          <w:rFonts w:ascii="Times New Roman" w:hAnsi="Times New Roman"/>
          <w:sz w:val="24"/>
          <w:szCs w:val="24"/>
          <w:lang w:val="en-US"/>
        </w:rPr>
        <w:t>e</w:t>
      </w:r>
      <w:r w:rsidRPr="0089571A">
        <w:rPr>
          <w:rFonts w:ascii="Times New Roman" w:hAnsi="Times New Roman"/>
          <w:sz w:val="24"/>
          <w:szCs w:val="24"/>
        </w:rPr>
        <w:t>-</w:t>
      </w:r>
      <w:r w:rsidRPr="0089571A">
        <w:rPr>
          <w:rFonts w:ascii="Times New Roman" w:hAnsi="Times New Roman"/>
          <w:sz w:val="24"/>
          <w:szCs w:val="24"/>
          <w:lang w:val="en-US"/>
        </w:rPr>
        <w:t>mail</w:t>
      </w:r>
      <w:r w:rsidRPr="0089571A">
        <w:rPr>
          <w:rFonts w:ascii="Times New Roman" w:hAnsi="Times New Roman"/>
          <w:sz w:val="24"/>
          <w:szCs w:val="24"/>
        </w:rPr>
        <w:t xml:space="preserve">: </w:t>
      </w:r>
      <w:r w:rsidRPr="0089571A">
        <w:rPr>
          <w:rFonts w:ascii="Times New Roman" w:hAnsi="Times New Roman"/>
          <w:sz w:val="24"/>
          <w:szCs w:val="24"/>
          <w:lang w:val="en-US"/>
        </w:rPr>
        <w:t>audit</w:t>
      </w:r>
      <w:r w:rsidRPr="0089571A">
        <w:rPr>
          <w:rFonts w:ascii="Times New Roman" w:hAnsi="Times New Roman"/>
          <w:sz w:val="24"/>
          <w:szCs w:val="24"/>
        </w:rPr>
        <w:t>-</w:t>
      </w:r>
      <w:r w:rsidRPr="0089571A">
        <w:rPr>
          <w:rFonts w:ascii="Times New Roman" w:hAnsi="Times New Roman"/>
          <w:sz w:val="24"/>
          <w:szCs w:val="24"/>
          <w:lang w:val="en-US"/>
        </w:rPr>
        <w:t>appraise</w:t>
      </w:r>
      <w:r w:rsidRPr="0089571A">
        <w:rPr>
          <w:rFonts w:ascii="Times New Roman" w:hAnsi="Times New Roman"/>
          <w:sz w:val="24"/>
          <w:szCs w:val="24"/>
        </w:rPr>
        <w:t>@</w:t>
      </w:r>
      <w:r w:rsidRPr="0089571A">
        <w:rPr>
          <w:rFonts w:ascii="Times New Roman" w:hAnsi="Times New Roman"/>
          <w:sz w:val="24"/>
          <w:szCs w:val="24"/>
          <w:lang w:val="en-US"/>
        </w:rPr>
        <w:t>mail</w:t>
      </w:r>
      <w:r w:rsidRPr="0089571A">
        <w:rPr>
          <w:rFonts w:ascii="Times New Roman" w:hAnsi="Times New Roman"/>
          <w:sz w:val="24"/>
          <w:szCs w:val="24"/>
        </w:rPr>
        <w:t>.</w:t>
      </w:r>
      <w:proofErr w:type="spellStart"/>
      <w:r w:rsidRPr="0089571A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89571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), сообщает </w:t>
      </w:r>
      <w:r w:rsidR="003E2A18" w:rsidRPr="0089571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о п</w:t>
      </w:r>
      <w:r w:rsidRPr="0089571A">
        <w:rPr>
          <w:rFonts w:ascii="Times New Roman" w:hAnsi="Times New Roman"/>
          <w:sz w:val="24"/>
          <w:szCs w:val="24"/>
          <w:bdr w:val="none" w:sz="0" w:space="0" w:color="auto" w:frame="1"/>
        </w:rPr>
        <w:t>родаж</w:t>
      </w:r>
      <w:r w:rsidR="003E2A18" w:rsidRPr="0089571A">
        <w:rPr>
          <w:rFonts w:ascii="Times New Roman" w:hAnsi="Times New Roman"/>
          <w:sz w:val="24"/>
          <w:szCs w:val="24"/>
          <w:bdr w:val="none" w:sz="0" w:space="0" w:color="auto" w:frame="1"/>
        </w:rPr>
        <w:t>е</w:t>
      </w:r>
      <w:r w:rsidRPr="0089571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имущества </w:t>
      </w:r>
      <w:r w:rsidR="006148DE" w:rsidRPr="006148DE">
        <w:rPr>
          <w:rFonts w:ascii="Times New Roman" w:eastAsia="Calibri" w:hAnsi="Times New Roman" w:cs="Times New Roman"/>
          <w:bdr w:val="none" w:sz="0" w:space="0" w:color="auto" w:frame="1"/>
          <w:lang w:eastAsia="en-US"/>
        </w:rPr>
        <w:t>должника – </w:t>
      </w:r>
      <w:r w:rsidR="006148DE" w:rsidRPr="006148DE">
        <w:rPr>
          <w:rFonts w:ascii="Times New Roman" w:eastAsia="Calibri" w:hAnsi="Times New Roman" w:cs="Times New Roman"/>
          <w:lang w:eastAsia="en-US"/>
        </w:rPr>
        <w:t xml:space="preserve">ООО «Новгородское ДРП» (ОГРН 1065321037044, ИНН 5321107555, адрес: 173510, Новгородская область, Новгородский район, с. </w:t>
      </w:r>
      <w:proofErr w:type="spellStart"/>
      <w:r w:rsidR="006148DE" w:rsidRPr="006148DE">
        <w:rPr>
          <w:rFonts w:ascii="Times New Roman" w:eastAsia="Calibri" w:hAnsi="Times New Roman" w:cs="Times New Roman"/>
          <w:lang w:eastAsia="en-US"/>
        </w:rPr>
        <w:t>Бронница</w:t>
      </w:r>
      <w:proofErr w:type="spellEnd"/>
      <w:r w:rsidR="006148DE" w:rsidRPr="006148DE">
        <w:rPr>
          <w:rFonts w:ascii="Times New Roman" w:eastAsia="Calibri" w:hAnsi="Times New Roman" w:cs="Times New Roman"/>
          <w:lang w:eastAsia="en-US"/>
        </w:rPr>
        <w:t>)</w:t>
      </w:r>
      <w:r w:rsidR="006148DE" w:rsidRPr="006148DE">
        <w:rPr>
          <w:rFonts w:ascii="Times New Roman" w:eastAsia="Calibri" w:hAnsi="Times New Roman" w:cs="Times New Roman"/>
          <w:bdr w:val="none" w:sz="0" w:space="0" w:color="auto" w:frame="1"/>
          <w:lang w:eastAsia="en-US"/>
        </w:rPr>
        <w:t>, признанного банкротом на основании Решения Арбитражного суда Новгородской области от 14.07.2017г. по делу № А44-8965/2017</w:t>
      </w:r>
      <w:r w:rsidR="006148DE">
        <w:rPr>
          <w:rFonts w:ascii="Times New Roman" w:eastAsia="Calibri" w:hAnsi="Times New Roman" w:cs="Times New Roman"/>
          <w:bdr w:val="none" w:sz="0" w:space="0" w:color="auto" w:frame="1"/>
          <w:lang w:eastAsia="en-US"/>
        </w:rPr>
        <w:t xml:space="preserve"> </w:t>
      </w:r>
      <w:r w:rsidRPr="0089571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путем открытых торгов в форме публичного предложения </w:t>
      </w:r>
      <w:r w:rsidRPr="0089571A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на электронной торговой площадке ООО «</w:t>
      </w:r>
      <w:proofErr w:type="spellStart"/>
      <w:r w:rsidRPr="0089571A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Ру</w:t>
      </w:r>
      <w:proofErr w:type="spellEnd"/>
      <w:r w:rsidRPr="0089571A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-Трейд» (ОГРН 125658038021, ИНН 5610149787) по адресу: http://</w:t>
      </w:r>
      <w:r w:rsidRPr="0089571A">
        <w:rPr>
          <w:rFonts w:ascii="Times New Roman" w:hAnsi="Times New Roman"/>
          <w:color w:val="333333"/>
          <w:sz w:val="24"/>
          <w:szCs w:val="24"/>
          <w:bdr w:val="none" w:sz="0" w:space="0" w:color="auto" w:frame="1"/>
          <w:lang w:val="en-US"/>
        </w:rPr>
        <w:t>www</w:t>
      </w:r>
      <w:r w:rsidRPr="0089571A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.</w:t>
      </w:r>
      <w:proofErr w:type="spellStart"/>
      <w:r w:rsidRPr="0089571A">
        <w:rPr>
          <w:rFonts w:ascii="Times New Roman" w:hAnsi="Times New Roman"/>
          <w:color w:val="333333"/>
          <w:sz w:val="24"/>
          <w:szCs w:val="24"/>
          <w:bdr w:val="none" w:sz="0" w:space="0" w:color="auto" w:frame="1"/>
          <w:lang w:val="en-US"/>
        </w:rPr>
        <w:t>ru</w:t>
      </w:r>
      <w:proofErr w:type="spellEnd"/>
      <w:r w:rsidRPr="0089571A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-</w:t>
      </w:r>
      <w:r w:rsidRPr="0089571A">
        <w:rPr>
          <w:rFonts w:ascii="Times New Roman" w:hAnsi="Times New Roman"/>
          <w:color w:val="333333"/>
          <w:sz w:val="24"/>
          <w:szCs w:val="24"/>
          <w:bdr w:val="none" w:sz="0" w:space="0" w:color="auto" w:frame="1"/>
          <w:lang w:val="en-US"/>
        </w:rPr>
        <w:t>trade</w:t>
      </w:r>
      <w:r w:rsidRPr="0089571A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24.</w:t>
      </w:r>
      <w:proofErr w:type="spellStart"/>
      <w:r w:rsidRPr="0089571A">
        <w:rPr>
          <w:rFonts w:ascii="Times New Roman" w:hAnsi="Times New Roman"/>
          <w:color w:val="333333"/>
          <w:sz w:val="24"/>
          <w:szCs w:val="24"/>
          <w:bdr w:val="none" w:sz="0" w:space="0" w:color="auto" w:frame="1"/>
          <w:lang w:val="en-US"/>
        </w:rPr>
        <w:t>ru</w:t>
      </w:r>
      <w:proofErr w:type="spellEnd"/>
      <w:r w:rsidRPr="0089571A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 (далее ЭТП).</w:t>
      </w:r>
      <w:r w:rsidR="003E2A18" w:rsidRPr="0089571A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 </w:t>
      </w:r>
    </w:p>
    <w:p w:rsidR="00EB5759" w:rsidRPr="0089571A" w:rsidRDefault="00EB5759" w:rsidP="003E2A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89571A">
        <w:rPr>
          <w:rFonts w:ascii="Times New Roman" w:hAnsi="Times New Roman"/>
          <w:sz w:val="24"/>
          <w:szCs w:val="24"/>
          <w:bdr w:val="none" w:sz="0" w:space="0" w:color="auto" w:frame="1"/>
        </w:rPr>
        <w:t>На торги представлено следующее имущество, сформированное в </w:t>
      </w:r>
      <w:r w:rsidRPr="0089571A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лоты</w:t>
      </w:r>
      <w:r w:rsidRPr="0089571A">
        <w:rPr>
          <w:rFonts w:ascii="Times New Roman" w:hAnsi="Times New Roman"/>
          <w:sz w:val="24"/>
          <w:szCs w:val="24"/>
          <w:bdr w:val="none" w:sz="0" w:space="0" w:color="auto" w:frame="1"/>
        </w:rPr>
        <w:t>:</w:t>
      </w:r>
    </w:p>
    <w:p w:rsidR="00EB5759" w:rsidRPr="0089571A" w:rsidRDefault="00EB5759" w:rsidP="00EB5759">
      <w:pPr>
        <w:pStyle w:val="ConsNormal"/>
        <w:widowControl/>
        <w:tabs>
          <w:tab w:val="left" w:pos="6408"/>
          <w:tab w:val="left" w:pos="7122"/>
        </w:tabs>
        <w:ind w:firstLine="0"/>
        <w:rPr>
          <w:rFonts w:ascii="Times New Roman" w:hAnsi="Times New Roman"/>
          <w:sz w:val="24"/>
          <w:szCs w:val="24"/>
        </w:rPr>
      </w:pPr>
      <w:r w:rsidRPr="0089571A">
        <w:rPr>
          <w:rFonts w:ascii="Times New Roman" w:hAnsi="Times New Roman"/>
          <w:sz w:val="24"/>
          <w:szCs w:val="24"/>
        </w:rPr>
        <w:t xml:space="preserve"> </w:t>
      </w:r>
      <w:r w:rsidRPr="0089571A">
        <w:rPr>
          <w:rFonts w:ascii="Times New Roman" w:hAnsi="Times New Roman"/>
          <w:sz w:val="24"/>
          <w:szCs w:val="24"/>
          <w:lang w:eastAsia="en-US"/>
        </w:rPr>
        <w:t xml:space="preserve">Лот №1 – </w:t>
      </w:r>
      <w:r w:rsidRPr="0089571A">
        <w:rPr>
          <w:rFonts w:ascii="Times New Roman" w:hAnsi="Times New Roman"/>
          <w:sz w:val="24"/>
          <w:szCs w:val="24"/>
        </w:rPr>
        <w:t>Здание бытовое площадью 182,6 кв</w:t>
      </w:r>
      <w:proofErr w:type="gramStart"/>
      <w:r w:rsidRPr="0089571A">
        <w:rPr>
          <w:rFonts w:ascii="Times New Roman" w:hAnsi="Times New Roman"/>
          <w:sz w:val="24"/>
          <w:szCs w:val="24"/>
        </w:rPr>
        <w:t>.м</w:t>
      </w:r>
      <w:proofErr w:type="gramEnd"/>
      <w:r w:rsidRPr="0089571A">
        <w:rPr>
          <w:rFonts w:ascii="Times New Roman" w:hAnsi="Times New Roman"/>
          <w:sz w:val="24"/>
          <w:szCs w:val="24"/>
        </w:rPr>
        <w:t>, кадастровый номер 53:23:8523401:676, н</w:t>
      </w:r>
      <w:r w:rsidRPr="0089571A">
        <w:rPr>
          <w:rFonts w:ascii="Times New Roman" w:hAnsi="Times New Roman"/>
          <w:sz w:val="24"/>
          <w:szCs w:val="24"/>
          <w:lang w:eastAsia="en-US"/>
        </w:rPr>
        <w:t xml:space="preserve">ачальная цена (далее -цена) </w:t>
      </w:r>
      <w:r w:rsidRPr="0089571A">
        <w:rPr>
          <w:rFonts w:ascii="Times New Roman" w:hAnsi="Times New Roman"/>
          <w:sz w:val="24"/>
          <w:szCs w:val="24"/>
        </w:rPr>
        <w:t>– 1 872 000 руб.</w:t>
      </w:r>
    </w:p>
    <w:p w:rsidR="00EB5759" w:rsidRPr="0089571A" w:rsidRDefault="00EB5759" w:rsidP="00EB57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9571A">
        <w:rPr>
          <w:rFonts w:ascii="Times New Roman" w:hAnsi="Times New Roman"/>
          <w:sz w:val="24"/>
          <w:szCs w:val="24"/>
        </w:rPr>
        <w:t>Лот №2 - Здание проходной площадью 33,1 кв</w:t>
      </w:r>
      <w:proofErr w:type="gramStart"/>
      <w:r w:rsidRPr="0089571A">
        <w:rPr>
          <w:rFonts w:ascii="Times New Roman" w:hAnsi="Times New Roman"/>
          <w:sz w:val="24"/>
          <w:szCs w:val="24"/>
        </w:rPr>
        <w:t>.м</w:t>
      </w:r>
      <w:proofErr w:type="gramEnd"/>
      <w:r w:rsidRPr="0089571A">
        <w:rPr>
          <w:rFonts w:ascii="Times New Roman" w:hAnsi="Times New Roman"/>
          <w:sz w:val="24"/>
          <w:szCs w:val="24"/>
        </w:rPr>
        <w:t>, кадастровый номер 53:23:8523401:676, цена – 342 000 руб.</w:t>
      </w:r>
    </w:p>
    <w:p w:rsidR="00EB5759" w:rsidRPr="0089571A" w:rsidRDefault="00EB5759" w:rsidP="00EB57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9571A">
        <w:rPr>
          <w:rFonts w:ascii="Times New Roman" w:hAnsi="Times New Roman"/>
          <w:sz w:val="24"/>
          <w:szCs w:val="24"/>
        </w:rPr>
        <w:t>Лот №3 - Здание операторской ГСМ площадью 8,3 кв</w:t>
      </w:r>
      <w:proofErr w:type="gramStart"/>
      <w:r w:rsidRPr="0089571A">
        <w:rPr>
          <w:rFonts w:ascii="Times New Roman" w:hAnsi="Times New Roman"/>
          <w:sz w:val="24"/>
          <w:szCs w:val="24"/>
        </w:rPr>
        <w:t>.м</w:t>
      </w:r>
      <w:proofErr w:type="gramEnd"/>
      <w:r w:rsidRPr="0089571A">
        <w:rPr>
          <w:rFonts w:ascii="Times New Roman" w:hAnsi="Times New Roman"/>
          <w:sz w:val="24"/>
          <w:szCs w:val="24"/>
        </w:rPr>
        <w:t>, кадастровый номер 53:23:8523401:676, цена – 85 500 руб.</w:t>
      </w:r>
    </w:p>
    <w:p w:rsidR="00EB5759" w:rsidRPr="0089571A" w:rsidRDefault="00EB5759" w:rsidP="00EB57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9571A">
        <w:rPr>
          <w:rFonts w:ascii="Times New Roman" w:hAnsi="Times New Roman"/>
          <w:sz w:val="24"/>
          <w:szCs w:val="24"/>
        </w:rPr>
        <w:t>Лот №4 - Здание котельной площадью 96,5 кв</w:t>
      </w:r>
      <w:proofErr w:type="gramStart"/>
      <w:r w:rsidRPr="0089571A">
        <w:rPr>
          <w:rFonts w:ascii="Times New Roman" w:hAnsi="Times New Roman"/>
          <w:sz w:val="24"/>
          <w:szCs w:val="24"/>
        </w:rPr>
        <w:t>.м</w:t>
      </w:r>
      <w:proofErr w:type="gramEnd"/>
      <w:r w:rsidRPr="0089571A">
        <w:rPr>
          <w:rFonts w:ascii="Times New Roman" w:hAnsi="Times New Roman"/>
          <w:sz w:val="24"/>
          <w:szCs w:val="24"/>
        </w:rPr>
        <w:t>, кадастровый номер 53:23:8523401:672 с трубопроводами и оборудованием котельной площадью застройки 46,7 кв</w:t>
      </w:r>
      <w:proofErr w:type="gramStart"/>
      <w:r w:rsidRPr="0089571A">
        <w:rPr>
          <w:rFonts w:ascii="Times New Roman" w:hAnsi="Times New Roman"/>
          <w:sz w:val="24"/>
          <w:szCs w:val="24"/>
        </w:rPr>
        <w:t>.м</w:t>
      </w:r>
      <w:proofErr w:type="gramEnd"/>
      <w:r w:rsidRPr="0089571A">
        <w:rPr>
          <w:rFonts w:ascii="Times New Roman" w:hAnsi="Times New Roman"/>
          <w:sz w:val="24"/>
          <w:szCs w:val="24"/>
        </w:rPr>
        <w:t xml:space="preserve">, кадастровый номер 53:23:8523401:1130, цена – 1 053 00 руб. </w:t>
      </w:r>
    </w:p>
    <w:p w:rsidR="00EB5759" w:rsidRPr="0089571A" w:rsidRDefault="00EB5759" w:rsidP="00EB575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571A">
        <w:rPr>
          <w:rFonts w:ascii="Times New Roman" w:hAnsi="Times New Roman"/>
          <w:sz w:val="24"/>
          <w:szCs w:val="24"/>
        </w:rPr>
        <w:t>Лот №5 - Административное здание площадью 385,3 кв</w:t>
      </w:r>
      <w:proofErr w:type="gramStart"/>
      <w:r w:rsidRPr="0089571A">
        <w:rPr>
          <w:rFonts w:ascii="Times New Roman" w:hAnsi="Times New Roman"/>
          <w:sz w:val="24"/>
          <w:szCs w:val="24"/>
        </w:rPr>
        <w:t>.м</w:t>
      </w:r>
      <w:proofErr w:type="gramEnd"/>
      <w:r w:rsidRPr="0089571A">
        <w:rPr>
          <w:rFonts w:ascii="Times New Roman" w:hAnsi="Times New Roman"/>
          <w:color w:val="000000"/>
          <w:sz w:val="24"/>
          <w:szCs w:val="24"/>
        </w:rPr>
        <w:t xml:space="preserve">, цена </w:t>
      </w:r>
      <w:r w:rsidRPr="0089571A">
        <w:rPr>
          <w:rFonts w:ascii="Times New Roman" w:hAnsi="Times New Roman"/>
          <w:sz w:val="24"/>
          <w:szCs w:val="24"/>
        </w:rPr>
        <w:t>– 10 080 000 руб.</w:t>
      </w:r>
    </w:p>
    <w:p w:rsidR="00EB5759" w:rsidRPr="0089571A" w:rsidRDefault="00EB5759" w:rsidP="00EB5759">
      <w:pPr>
        <w:tabs>
          <w:tab w:val="left" w:pos="6408"/>
          <w:tab w:val="left" w:pos="712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9571A">
        <w:rPr>
          <w:rFonts w:ascii="Times New Roman" w:hAnsi="Times New Roman"/>
          <w:color w:val="000000"/>
          <w:sz w:val="24"/>
          <w:szCs w:val="24"/>
        </w:rPr>
        <w:t>Лот №6 - Гараж площадью 415 кв</w:t>
      </w:r>
      <w:proofErr w:type="gramStart"/>
      <w:r w:rsidRPr="0089571A">
        <w:rPr>
          <w:rFonts w:ascii="Times New Roman" w:hAnsi="Times New Roman"/>
          <w:color w:val="000000"/>
          <w:sz w:val="24"/>
          <w:szCs w:val="24"/>
        </w:rPr>
        <w:t>.м</w:t>
      </w:r>
      <w:proofErr w:type="gramEnd"/>
      <w:r w:rsidRPr="0089571A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89571A">
        <w:rPr>
          <w:rFonts w:ascii="Times New Roman" w:hAnsi="Times New Roman"/>
          <w:sz w:val="24"/>
          <w:szCs w:val="24"/>
        </w:rPr>
        <w:t>цена – 6 624 000 руб.</w:t>
      </w:r>
    </w:p>
    <w:p w:rsidR="00EB5759" w:rsidRPr="0089571A" w:rsidRDefault="00EB5759" w:rsidP="00EB5759">
      <w:pPr>
        <w:tabs>
          <w:tab w:val="left" w:pos="6408"/>
          <w:tab w:val="left" w:pos="712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9571A">
        <w:rPr>
          <w:rFonts w:ascii="Times New Roman" w:hAnsi="Times New Roman"/>
          <w:color w:val="000000"/>
          <w:sz w:val="24"/>
          <w:szCs w:val="24"/>
        </w:rPr>
        <w:t>Лот №7 - Ремонтно-механическая мастерская площадью 722,7 кв</w:t>
      </w:r>
      <w:proofErr w:type="gramStart"/>
      <w:r w:rsidRPr="0089571A">
        <w:rPr>
          <w:rFonts w:ascii="Times New Roman" w:hAnsi="Times New Roman"/>
          <w:color w:val="000000"/>
          <w:sz w:val="24"/>
          <w:szCs w:val="24"/>
        </w:rPr>
        <w:t>.м</w:t>
      </w:r>
      <w:proofErr w:type="gramEnd"/>
      <w:r w:rsidRPr="0089571A">
        <w:rPr>
          <w:rFonts w:ascii="Times New Roman" w:hAnsi="Times New Roman"/>
          <w:sz w:val="24"/>
          <w:szCs w:val="24"/>
        </w:rPr>
        <w:t>, цена – 11 534 000 руб.</w:t>
      </w:r>
    </w:p>
    <w:p w:rsidR="00EB5759" w:rsidRPr="0089571A" w:rsidRDefault="00EB5759" w:rsidP="00EB5759">
      <w:pPr>
        <w:tabs>
          <w:tab w:val="left" w:pos="6408"/>
          <w:tab w:val="left" w:pos="712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9571A">
        <w:rPr>
          <w:rFonts w:ascii="Times New Roman" w:hAnsi="Times New Roman"/>
          <w:color w:val="000000"/>
          <w:sz w:val="24"/>
          <w:szCs w:val="24"/>
        </w:rPr>
        <w:t>Лот №8 - Земельный участок площадью 3368 кв</w:t>
      </w:r>
      <w:proofErr w:type="gramStart"/>
      <w:r w:rsidRPr="0089571A">
        <w:rPr>
          <w:rFonts w:ascii="Times New Roman" w:hAnsi="Times New Roman"/>
          <w:color w:val="000000"/>
          <w:sz w:val="24"/>
          <w:szCs w:val="24"/>
        </w:rPr>
        <w:t>.м</w:t>
      </w:r>
      <w:proofErr w:type="gramEnd"/>
      <w:r w:rsidRPr="0089571A">
        <w:rPr>
          <w:rFonts w:ascii="Times New Roman" w:hAnsi="Times New Roman"/>
          <w:color w:val="000000"/>
          <w:sz w:val="24"/>
          <w:szCs w:val="24"/>
        </w:rPr>
        <w:t>,</w:t>
      </w:r>
      <w:r w:rsidRPr="0089571A">
        <w:rPr>
          <w:rFonts w:ascii="Times New Roman" w:hAnsi="Times New Roman"/>
          <w:sz w:val="24"/>
          <w:szCs w:val="24"/>
        </w:rPr>
        <w:t xml:space="preserve"> </w:t>
      </w:r>
      <w:r w:rsidRPr="0089571A">
        <w:rPr>
          <w:rFonts w:ascii="Times New Roman" w:hAnsi="Times New Roman"/>
          <w:color w:val="000000"/>
          <w:sz w:val="24"/>
          <w:szCs w:val="24"/>
        </w:rPr>
        <w:t xml:space="preserve">кадастровый номер 53:23:8523401:1120, </w:t>
      </w:r>
      <w:r w:rsidRPr="0089571A">
        <w:rPr>
          <w:rFonts w:ascii="Times New Roman" w:hAnsi="Times New Roman"/>
          <w:sz w:val="24"/>
          <w:szCs w:val="24"/>
        </w:rPr>
        <w:t>цена – 4 410 000 руб.</w:t>
      </w:r>
    </w:p>
    <w:p w:rsidR="00EB5759" w:rsidRPr="0089571A" w:rsidRDefault="00EB5759" w:rsidP="00EB5759">
      <w:pPr>
        <w:tabs>
          <w:tab w:val="left" w:pos="6408"/>
          <w:tab w:val="left" w:pos="712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9571A">
        <w:rPr>
          <w:rFonts w:ascii="Times New Roman" w:hAnsi="Times New Roman"/>
          <w:color w:val="000000"/>
          <w:sz w:val="24"/>
          <w:szCs w:val="24"/>
        </w:rPr>
        <w:t>Лот №9 - Земельный участок площадью 2377 кв</w:t>
      </w:r>
      <w:proofErr w:type="gramStart"/>
      <w:r w:rsidRPr="0089571A">
        <w:rPr>
          <w:rFonts w:ascii="Times New Roman" w:hAnsi="Times New Roman"/>
          <w:color w:val="000000"/>
          <w:sz w:val="24"/>
          <w:szCs w:val="24"/>
        </w:rPr>
        <w:t>.м</w:t>
      </w:r>
      <w:proofErr w:type="gramEnd"/>
      <w:r w:rsidRPr="0089571A">
        <w:rPr>
          <w:rFonts w:ascii="Times New Roman" w:hAnsi="Times New Roman"/>
          <w:color w:val="000000"/>
          <w:sz w:val="24"/>
          <w:szCs w:val="24"/>
        </w:rPr>
        <w:t>,</w:t>
      </w:r>
      <w:r w:rsidRPr="0089571A">
        <w:rPr>
          <w:rFonts w:ascii="Times New Roman" w:hAnsi="Times New Roman"/>
          <w:sz w:val="24"/>
          <w:szCs w:val="24"/>
        </w:rPr>
        <w:t xml:space="preserve"> </w:t>
      </w:r>
      <w:r w:rsidRPr="0089571A">
        <w:rPr>
          <w:rFonts w:ascii="Times New Roman" w:hAnsi="Times New Roman"/>
          <w:color w:val="000000"/>
          <w:sz w:val="24"/>
          <w:szCs w:val="24"/>
        </w:rPr>
        <w:t xml:space="preserve">кадастровый номер 53:23:8523401:1123, цена – </w:t>
      </w:r>
      <w:r w:rsidRPr="0089571A">
        <w:rPr>
          <w:rFonts w:ascii="Times New Roman" w:hAnsi="Times New Roman"/>
          <w:sz w:val="24"/>
          <w:szCs w:val="24"/>
        </w:rPr>
        <w:t>2 988 000 руб.</w:t>
      </w:r>
    </w:p>
    <w:p w:rsidR="00EB5759" w:rsidRPr="0089571A" w:rsidRDefault="00EB5759" w:rsidP="00EB5759">
      <w:pPr>
        <w:pStyle w:val="CharChar1CharChar1CharChar"/>
        <w:tabs>
          <w:tab w:val="left" w:pos="6408"/>
          <w:tab w:val="left" w:pos="7122"/>
        </w:tabs>
        <w:spacing w:before="0" w:beforeAutospacing="0" w:after="0" w:afterAutospacing="0"/>
        <w:rPr>
          <w:rFonts w:ascii="Times New Roman" w:hAnsi="Times New Roman"/>
          <w:sz w:val="24"/>
          <w:szCs w:val="24"/>
          <w:lang w:val="ru-RU"/>
        </w:rPr>
      </w:pPr>
      <w:r w:rsidRPr="0089571A">
        <w:rPr>
          <w:rFonts w:ascii="Times New Roman" w:hAnsi="Times New Roman"/>
          <w:color w:val="000000"/>
          <w:sz w:val="24"/>
          <w:szCs w:val="24"/>
          <w:lang w:val="ru-RU"/>
        </w:rPr>
        <w:t xml:space="preserve">Лот №10 - </w:t>
      </w:r>
      <w:r w:rsidRPr="0089571A">
        <w:rPr>
          <w:rFonts w:ascii="Times New Roman" w:hAnsi="Times New Roman"/>
          <w:sz w:val="24"/>
          <w:szCs w:val="24"/>
          <w:lang w:val="ru-RU"/>
        </w:rPr>
        <w:t>Оборудование КАМАЗ (</w:t>
      </w:r>
      <w:proofErr w:type="spellStart"/>
      <w:r w:rsidRPr="0089571A">
        <w:rPr>
          <w:rFonts w:ascii="Times New Roman" w:hAnsi="Times New Roman"/>
          <w:sz w:val="24"/>
          <w:szCs w:val="24"/>
          <w:lang w:val="ru-RU"/>
        </w:rPr>
        <w:t>пескоразбрасыватель</w:t>
      </w:r>
      <w:proofErr w:type="spellEnd"/>
      <w:r w:rsidRPr="0089571A">
        <w:rPr>
          <w:rFonts w:ascii="Times New Roman" w:hAnsi="Times New Roman"/>
          <w:sz w:val="24"/>
          <w:szCs w:val="24"/>
          <w:lang w:val="ru-RU"/>
        </w:rPr>
        <w:t>), цена - 218 700 руб.</w:t>
      </w:r>
    </w:p>
    <w:p w:rsidR="00EB5759" w:rsidRPr="0089571A" w:rsidRDefault="00EB5759" w:rsidP="00EB5759">
      <w:pPr>
        <w:pStyle w:val="CharChar1CharChar1CharChar"/>
        <w:tabs>
          <w:tab w:val="left" w:pos="6408"/>
          <w:tab w:val="left" w:pos="7122"/>
        </w:tabs>
        <w:spacing w:before="0" w:beforeAutospacing="0" w:after="0" w:afterAutospacing="0"/>
        <w:rPr>
          <w:rFonts w:ascii="Times New Roman" w:hAnsi="Times New Roman"/>
          <w:sz w:val="24"/>
          <w:szCs w:val="24"/>
          <w:lang w:val="ru-RU"/>
        </w:rPr>
      </w:pPr>
      <w:r w:rsidRPr="0089571A">
        <w:rPr>
          <w:rFonts w:ascii="Times New Roman" w:hAnsi="Times New Roman"/>
          <w:color w:val="000000"/>
          <w:sz w:val="24"/>
          <w:szCs w:val="24"/>
          <w:lang w:val="ru-RU"/>
        </w:rPr>
        <w:t xml:space="preserve">Лот №11  - </w:t>
      </w:r>
      <w:r w:rsidRPr="0089571A">
        <w:rPr>
          <w:rFonts w:ascii="Times New Roman" w:hAnsi="Times New Roman"/>
          <w:sz w:val="24"/>
          <w:szCs w:val="24"/>
          <w:lang w:val="ru-RU"/>
        </w:rPr>
        <w:t>Газовое оборудование котельной (ГРУ), цена – 184 500 руб.</w:t>
      </w:r>
    </w:p>
    <w:p w:rsidR="00EB5759" w:rsidRPr="0089571A" w:rsidRDefault="00EB5759" w:rsidP="00EB5759">
      <w:pPr>
        <w:tabs>
          <w:tab w:val="left" w:pos="6408"/>
          <w:tab w:val="left" w:pos="712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9571A">
        <w:rPr>
          <w:rFonts w:ascii="Times New Roman" w:hAnsi="Times New Roman"/>
          <w:color w:val="000000"/>
          <w:sz w:val="24"/>
          <w:szCs w:val="24"/>
        </w:rPr>
        <w:t xml:space="preserve">Лот №12 - </w:t>
      </w:r>
      <w:proofErr w:type="spellStart"/>
      <w:r w:rsidRPr="0089571A">
        <w:rPr>
          <w:rFonts w:ascii="Times New Roman" w:hAnsi="Times New Roman"/>
          <w:sz w:val="24"/>
          <w:szCs w:val="24"/>
        </w:rPr>
        <w:t>Автотопливозаправщик</w:t>
      </w:r>
      <w:proofErr w:type="spellEnd"/>
      <w:r w:rsidRPr="0089571A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785700F"/>
        </w:smartTagPr>
        <w:r w:rsidRPr="0089571A">
          <w:rPr>
            <w:rFonts w:ascii="Times New Roman" w:hAnsi="Times New Roman"/>
            <w:sz w:val="24"/>
            <w:szCs w:val="24"/>
          </w:rPr>
          <w:t>785700F</w:t>
        </w:r>
      </w:smartTag>
      <w:r w:rsidRPr="0089571A">
        <w:rPr>
          <w:rFonts w:ascii="Times New Roman" w:hAnsi="Times New Roman"/>
          <w:sz w:val="24"/>
          <w:szCs w:val="24"/>
        </w:rPr>
        <w:t xml:space="preserve"> (АТЗ-4,9) ГАЗ 3309,  </w:t>
      </w:r>
      <w:proofErr w:type="spellStart"/>
      <w:r w:rsidRPr="0089571A">
        <w:rPr>
          <w:rFonts w:ascii="Times New Roman" w:hAnsi="Times New Roman"/>
          <w:sz w:val="24"/>
          <w:szCs w:val="24"/>
        </w:rPr>
        <w:t>г.р.з</w:t>
      </w:r>
      <w:proofErr w:type="spellEnd"/>
      <w:r w:rsidRPr="0089571A">
        <w:rPr>
          <w:rFonts w:ascii="Times New Roman" w:hAnsi="Times New Roman"/>
          <w:sz w:val="24"/>
          <w:szCs w:val="24"/>
        </w:rPr>
        <w:t>. С188ХК53, цена - 837 000 руб.</w:t>
      </w:r>
    </w:p>
    <w:p w:rsidR="00EB5759" w:rsidRPr="0089571A" w:rsidRDefault="00EB5759" w:rsidP="00EB5759">
      <w:pPr>
        <w:tabs>
          <w:tab w:val="left" w:pos="6408"/>
          <w:tab w:val="left" w:pos="712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9571A">
        <w:rPr>
          <w:rFonts w:ascii="Times New Roman" w:hAnsi="Times New Roman"/>
          <w:color w:val="000000"/>
          <w:sz w:val="24"/>
          <w:szCs w:val="24"/>
        </w:rPr>
        <w:t xml:space="preserve">Лот №13 - </w:t>
      </w:r>
      <w:r w:rsidRPr="0089571A">
        <w:rPr>
          <w:rFonts w:ascii="Times New Roman" w:hAnsi="Times New Roman"/>
          <w:sz w:val="24"/>
          <w:szCs w:val="24"/>
        </w:rPr>
        <w:t xml:space="preserve">Автогрейдер ГС-14.02, </w:t>
      </w:r>
      <w:proofErr w:type="spellStart"/>
      <w:r w:rsidRPr="0089571A">
        <w:rPr>
          <w:rFonts w:ascii="Times New Roman" w:hAnsi="Times New Roman"/>
          <w:sz w:val="24"/>
          <w:szCs w:val="24"/>
        </w:rPr>
        <w:t>г.р.з</w:t>
      </w:r>
      <w:proofErr w:type="spellEnd"/>
      <w:r w:rsidRPr="0089571A">
        <w:rPr>
          <w:rFonts w:ascii="Times New Roman" w:hAnsi="Times New Roman"/>
          <w:sz w:val="24"/>
          <w:szCs w:val="24"/>
        </w:rPr>
        <w:t>. НУ3661 53, цена – 2 340 000 руб.</w:t>
      </w:r>
    </w:p>
    <w:p w:rsidR="00EB5759" w:rsidRPr="0089571A" w:rsidRDefault="00EB5759" w:rsidP="00EB5759">
      <w:pPr>
        <w:tabs>
          <w:tab w:val="left" w:pos="6408"/>
          <w:tab w:val="left" w:pos="712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9571A">
        <w:rPr>
          <w:rFonts w:ascii="Times New Roman" w:hAnsi="Times New Roman"/>
          <w:color w:val="000000"/>
          <w:sz w:val="24"/>
          <w:szCs w:val="24"/>
        </w:rPr>
        <w:t xml:space="preserve">Лот №14 -  </w:t>
      </w:r>
      <w:r w:rsidRPr="0089571A">
        <w:rPr>
          <w:rFonts w:ascii="Times New Roman" w:hAnsi="Times New Roman"/>
          <w:sz w:val="24"/>
          <w:szCs w:val="24"/>
        </w:rPr>
        <w:t>Каток ДУ-</w:t>
      </w:r>
      <w:smartTag w:uri="urn:schemas-microsoft-com:office:smarttags" w:element="metricconverter">
        <w:smartTagPr>
          <w:attr w:name="ProductID" w:val="84, г"/>
        </w:smartTagPr>
        <w:r w:rsidRPr="0089571A">
          <w:rPr>
            <w:rFonts w:ascii="Times New Roman" w:hAnsi="Times New Roman"/>
            <w:sz w:val="24"/>
            <w:szCs w:val="24"/>
          </w:rPr>
          <w:t xml:space="preserve">84, </w:t>
        </w:r>
        <w:proofErr w:type="spellStart"/>
        <w:r w:rsidRPr="0089571A">
          <w:rPr>
            <w:rFonts w:ascii="Times New Roman" w:hAnsi="Times New Roman"/>
            <w:sz w:val="24"/>
            <w:szCs w:val="24"/>
          </w:rPr>
          <w:t>г</w:t>
        </w:r>
      </w:smartTag>
      <w:r w:rsidRPr="0089571A">
        <w:rPr>
          <w:rFonts w:ascii="Times New Roman" w:hAnsi="Times New Roman"/>
          <w:sz w:val="24"/>
          <w:szCs w:val="24"/>
        </w:rPr>
        <w:t>.р.з</w:t>
      </w:r>
      <w:proofErr w:type="spellEnd"/>
      <w:r w:rsidRPr="0089571A">
        <w:rPr>
          <w:rFonts w:ascii="Times New Roman" w:hAnsi="Times New Roman"/>
          <w:sz w:val="24"/>
          <w:szCs w:val="24"/>
        </w:rPr>
        <w:t>. НУ1076 53, цена - 1 181 700 руб.</w:t>
      </w:r>
    </w:p>
    <w:p w:rsidR="00EB5759" w:rsidRPr="0089571A" w:rsidRDefault="00EB5759" w:rsidP="00EB5759">
      <w:pPr>
        <w:tabs>
          <w:tab w:val="left" w:pos="6408"/>
          <w:tab w:val="left" w:pos="712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9571A">
        <w:rPr>
          <w:rFonts w:ascii="Times New Roman" w:hAnsi="Times New Roman"/>
          <w:color w:val="000000"/>
          <w:sz w:val="24"/>
          <w:szCs w:val="24"/>
        </w:rPr>
        <w:t xml:space="preserve">Лот №15 - </w:t>
      </w:r>
      <w:r w:rsidRPr="0089571A">
        <w:rPr>
          <w:rFonts w:ascii="Times New Roman" w:hAnsi="Times New Roman"/>
          <w:sz w:val="24"/>
          <w:szCs w:val="24"/>
        </w:rPr>
        <w:t>Экскаватор ЕК-18-</w:t>
      </w:r>
      <w:smartTag w:uri="urn:schemas-microsoft-com:office:smarttags" w:element="metricconverter">
        <w:smartTagPr>
          <w:attr w:name="ProductID" w:val="60, г"/>
        </w:smartTagPr>
        <w:r w:rsidRPr="0089571A">
          <w:rPr>
            <w:rFonts w:ascii="Times New Roman" w:hAnsi="Times New Roman"/>
            <w:sz w:val="24"/>
            <w:szCs w:val="24"/>
          </w:rPr>
          <w:t xml:space="preserve">60, </w:t>
        </w:r>
        <w:proofErr w:type="spellStart"/>
        <w:r w:rsidRPr="0089571A">
          <w:rPr>
            <w:rFonts w:ascii="Times New Roman" w:hAnsi="Times New Roman"/>
            <w:sz w:val="24"/>
            <w:szCs w:val="24"/>
          </w:rPr>
          <w:t>г</w:t>
        </w:r>
      </w:smartTag>
      <w:r w:rsidRPr="0089571A">
        <w:rPr>
          <w:rFonts w:ascii="Times New Roman" w:hAnsi="Times New Roman"/>
          <w:sz w:val="24"/>
          <w:szCs w:val="24"/>
        </w:rPr>
        <w:t>.р.з</w:t>
      </w:r>
      <w:proofErr w:type="spellEnd"/>
      <w:r w:rsidRPr="0089571A">
        <w:rPr>
          <w:rFonts w:ascii="Times New Roman" w:hAnsi="Times New Roman"/>
          <w:sz w:val="24"/>
          <w:szCs w:val="24"/>
        </w:rPr>
        <w:t>. НС5548 53, цена - 1 971 900 руб.</w:t>
      </w:r>
    </w:p>
    <w:p w:rsidR="00EB5759" w:rsidRPr="0089571A" w:rsidRDefault="00EB5759" w:rsidP="00EB5759">
      <w:pPr>
        <w:tabs>
          <w:tab w:val="left" w:pos="6408"/>
          <w:tab w:val="left" w:pos="712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9571A">
        <w:rPr>
          <w:rFonts w:ascii="Times New Roman" w:hAnsi="Times New Roman"/>
          <w:color w:val="000000"/>
          <w:sz w:val="24"/>
          <w:szCs w:val="24"/>
        </w:rPr>
        <w:t xml:space="preserve">Лот №16 - </w:t>
      </w:r>
      <w:r w:rsidRPr="0089571A">
        <w:rPr>
          <w:rFonts w:ascii="Times New Roman" w:hAnsi="Times New Roman"/>
          <w:sz w:val="24"/>
          <w:szCs w:val="24"/>
        </w:rPr>
        <w:t xml:space="preserve">Экскаватор погрузчик CASE 580T, </w:t>
      </w:r>
      <w:proofErr w:type="spellStart"/>
      <w:r w:rsidRPr="0089571A">
        <w:rPr>
          <w:rFonts w:ascii="Times New Roman" w:hAnsi="Times New Roman"/>
          <w:sz w:val="24"/>
          <w:szCs w:val="24"/>
        </w:rPr>
        <w:t>г.р.з</w:t>
      </w:r>
      <w:proofErr w:type="spellEnd"/>
      <w:r w:rsidRPr="0089571A">
        <w:rPr>
          <w:rFonts w:ascii="Times New Roman" w:hAnsi="Times New Roman"/>
          <w:sz w:val="24"/>
          <w:szCs w:val="24"/>
        </w:rPr>
        <w:t>. НС7095 53, цена – 1 956 600 руб.</w:t>
      </w:r>
    </w:p>
    <w:p w:rsidR="00EB5759" w:rsidRPr="0089571A" w:rsidRDefault="00EB5759" w:rsidP="00EB57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5759" w:rsidRPr="006148DE" w:rsidRDefault="00EB5759" w:rsidP="00EB5759">
      <w:pPr>
        <w:pStyle w:val="b-articletext"/>
        <w:shd w:val="clear" w:color="auto" w:fill="FFFFFF"/>
        <w:spacing w:before="0" w:beforeAutospacing="0" w:after="0" w:afterAutospacing="0"/>
        <w:ind w:firstLine="708"/>
        <w:textAlignment w:val="baseline"/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</w:pPr>
      <w:bookmarkStart w:id="0" w:name="_GoBack"/>
      <w:r w:rsidRPr="006148DE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Адрес месторасположения имущества: </w:t>
      </w:r>
      <w:r w:rsidR="003E2A18" w:rsidRPr="006148DE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г. Великий Новгород, </w:t>
      </w:r>
      <w:proofErr w:type="spellStart"/>
      <w:r w:rsidRPr="006148DE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Лужское</w:t>
      </w:r>
      <w:proofErr w:type="spellEnd"/>
      <w:r w:rsidRPr="006148DE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 шоссе, д.11.</w:t>
      </w:r>
    </w:p>
    <w:p w:rsidR="00EB5759" w:rsidRPr="006148DE" w:rsidRDefault="00EB5759" w:rsidP="00EB5759">
      <w:pPr>
        <w:pStyle w:val="b-articletext"/>
        <w:shd w:val="clear" w:color="auto" w:fill="FFFFFF"/>
        <w:spacing w:before="0" w:beforeAutospacing="0" w:after="0" w:afterAutospacing="0"/>
        <w:ind w:firstLine="708"/>
        <w:textAlignment w:val="baseline"/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</w:pPr>
      <w:r w:rsidRPr="006148DE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Ознакомление с предметом торгов - в рабочие дни после предварительного согласования даты и времени по т. +79116000780 (с 10.00 час</w:t>
      </w:r>
      <w:proofErr w:type="gramStart"/>
      <w:r w:rsidRPr="006148DE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.</w:t>
      </w:r>
      <w:proofErr w:type="gramEnd"/>
      <w:r w:rsidRPr="006148DE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gramStart"/>
      <w:r w:rsidRPr="006148DE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д</w:t>
      </w:r>
      <w:proofErr w:type="gramEnd"/>
      <w:r w:rsidRPr="006148DE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о 13.00 час.).</w:t>
      </w:r>
    </w:p>
    <w:bookmarkEnd w:id="0"/>
    <w:p w:rsidR="00EB5759" w:rsidRPr="006148DE" w:rsidRDefault="00EB5759" w:rsidP="00EB5759">
      <w:pPr>
        <w:pStyle w:val="b-articletext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/>
          <w:sz w:val="24"/>
          <w:szCs w:val="24"/>
        </w:rPr>
      </w:pPr>
      <w:r w:rsidRPr="006148DE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Прием заявок на участие в торгах с </w:t>
      </w:r>
      <w:r w:rsidR="00A5773E" w:rsidRPr="006148DE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17.06.2018 года</w:t>
      </w:r>
      <w:r w:rsidRPr="006148DE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.</w:t>
      </w:r>
    </w:p>
    <w:p w:rsidR="00EB5759" w:rsidRPr="006148DE" w:rsidRDefault="00EB5759" w:rsidP="006148DE">
      <w:pPr>
        <w:pStyle w:val="b-articletext"/>
        <w:spacing w:before="0" w:beforeAutospacing="0" w:after="0" w:afterAutospacing="0" w:line="240" w:lineRule="auto"/>
        <w:ind w:firstLine="522"/>
        <w:textAlignment w:val="baseline"/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</w:pPr>
      <w:r w:rsidRPr="006148DE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Заявки на участие в торгах подаются в соответствии с перечнем и требованиями, установленными п.11 ст.110 ФЗ «О несостоятельности (банкротстве) №127-ФЗ.</w:t>
      </w:r>
    </w:p>
    <w:p w:rsidR="00EB5759" w:rsidRPr="006148DE" w:rsidRDefault="00EB5759" w:rsidP="00EB5759">
      <w:pPr>
        <w:widowControl w:val="0"/>
        <w:tabs>
          <w:tab w:val="left" w:pos="0"/>
          <w:tab w:val="left" w:pos="528"/>
          <w:tab w:val="left" w:pos="1134"/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48DE">
        <w:rPr>
          <w:rFonts w:ascii="Times New Roman" w:hAnsi="Times New Roman"/>
          <w:sz w:val="24"/>
          <w:szCs w:val="24"/>
        </w:rPr>
        <w:tab/>
        <w:t xml:space="preserve">Решение об отказе в допуске Претендента к участию в торгах принимается в случае, если: </w:t>
      </w:r>
    </w:p>
    <w:p w:rsidR="00EB5759" w:rsidRPr="0089571A" w:rsidRDefault="00EB5759" w:rsidP="00EB5759">
      <w:pPr>
        <w:widowControl w:val="0"/>
        <w:tabs>
          <w:tab w:val="left" w:pos="0"/>
          <w:tab w:val="left" w:pos="993"/>
          <w:tab w:val="left" w:pos="1134"/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48DE">
        <w:rPr>
          <w:rFonts w:ascii="Times New Roman" w:hAnsi="Times New Roman"/>
          <w:sz w:val="24"/>
          <w:szCs w:val="24"/>
        </w:rPr>
        <w:t>Заявка на участие в торгах не соответствует</w:t>
      </w:r>
      <w:r w:rsidRPr="0089571A">
        <w:rPr>
          <w:rFonts w:ascii="Times New Roman" w:hAnsi="Times New Roman"/>
          <w:sz w:val="24"/>
          <w:szCs w:val="24"/>
        </w:rPr>
        <w:t xml:space="preserve"> установленным требованиям или не является полной и безоговорочной;</w:t>
      </w:r>
    </w:p>
    <w:p w:rsidR="00EB5759" w:rsidRPr="0089571A" w:rsidRDefault="00EB5759" w:rsidP="00EB5759">
      <w:pPr>
        <w:widowControl w:val="0"/>
        <w:tabs>
          <w:tab w:val="left" w:pos="0"/>
          <w:tab w:val="left" w:pos="993"/>
          <w:tab w:val="left" w:pos="1134"/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571A">
        <w:rPr>
          <w:rFonts w:ascii="Times New Roman" w:hAnsi="Times New Roman"/>
          <w:sz w:val="24"/>
          <w:szCs w:val="24"/>
        </w:rPr>
        <w:t>Представленные Претендентом документы не соответствуют установленным требованиям или сведения, содержащиеся в них, недостоверны;</w:t>
      </w:r>
    </w:p>
    <w:p w:rsidR="00EB5759" w:rsidRPr="0089571A" w:rsidRDefault="00EB5759" w:rsidP="00EB5759">
      <w:pPr>
        <w:widowControl w:val="0"/>
        <w:tabs>
          <w:tab w:val="left" w:pos="0"/>
          <w:tab w:val="left" w:pos="993"/>
          <w:tab w:val="left" w:pos="1134"/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571A">
        <w:rPr>
          <w:rFonts w:ascii="Times New Roman" w:hAnsi="Times New Roman"/>
          <w:sz w:val="24"/>
          <w:szCs w:val="24"/>
        </w:rPr>
        <w:t>К моменту окончания срока рассмотрения заявка была отозвана Претендентом или если извещение об отзыве поступило ранее заявки или одновременно с ней</w:t>
      </w:r>
      <w:r w:rsidR="003E2A18" w:rsidRPr="0089571A">
        <w:rPr>
          <w:rFonts w:ascii="Times New Roman" w:hAnsi="Times New Roman"/>
          <w:sz w:val="24"/>
          <w:szCs w:val="24"/>
        </w:rPr>
        <w:t xml:space="preserve">. </w:t>
      </w:r>
      <w:r w:rsidRPr="0089571A">
        <w:rPr>
          <w:rFonts w:ascii="Times New Roman" w:hAnsi="Times New Roman"/>
          <w:sz w:val="24"/>
          <w:szCs w:val="24"/>
        </w:rPr>
        <w:t xml:space="preserve">Поступление </w:t>
      </w:r>
      <w:r w:rsidRPr="0089571A">
        <w:rPr>
          <w:rFonts w:ascii="Times New Roman" w:hAnsi="Times New Roman"/>
          <w:sz w:val="24"/>
          <w:szCs w:val="24"/>
        </w:rPr>
        <w:lastRenderedPageBreak/>
        <w:t>задатка на счета, указанные в сообщении о проведении торгов, не подтверждено на дату составления протокола об определении участников торгов.</w:t>
      </w:r>
    </w:p>
    <w:p w:rsidR="00467C7F" w:rsidRDefault="00467C7F" w:rsidP="00EB5759">
      <w:pPr>
        <w:widowControl w:val="0"/>
        <w:tabs>
          <w:tab w:val="left" w:pos="1309"/>
        </w:tabs>
        <w:spacing w:after="0" w:line="240" w:lineRule="auto"/>
        <w:ind w:left="528"/>
        <w:jc w:val="both"/>
        <w:rPr>
          <w:rFonts w:ascii="Times New Roman" w:hAnsi="Times New Roman" w:cs="Times New Roman"/>
          <w:sz w:val="24"/>
          <w:szCs w:val="24"/>
        </w:rPr>
      </w:pPr>
    </w:p>
    <w:p w:rsidR="00467C7F" w:rsidRPr="0089571A" w:rsidRDefault="00467C7F" w:rsidP="00467C7F">
      <w:pPr>
        <w:pStyle w:val="u"/>
        <w:spacing w:after="0" w:line="240" w:lineRule="auto"/>
        <w:ind w:firstLine="522"/>
        <w:rPr>
          <w:rFonts w:ascii="Times New Roman" w:hAnsi="Times New Roman"/>
          <w:sz w:val="24"/>
          <w:szCs w:val="24"/>
        </w:rPr>
      </w:pPr>
      <w:proofErr w:type="gramStart"/>
      <w:r w:rsidRPr="0089571A">
        <w:rPr>
          <w:rFonts w:ascii="Times New Roman" w:hAnsi="Times New Roman"/>
          <w:sz w:val="24"/>
          <w:szCs w:val="24"/>
        </w:rPr>
        <w:t xml:space="preserve">Публичное предложение о продаже Имущества может быть акцептовано физическими и юридическими лицами (резиденты и нерезиденты РФ) путем направления заявок на участие в торгах, на условиях, содержащихся в Публичном предложении, при условии одновременной уплаты в установленный срок задатка (в размере 20% от суммы предложения) на </w:t>
      </w:r>
      <w:r w:rsidRPr="0089571A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счет должника: по лотам №№ 1-4: №</w:t>
      </w:r>
      <w:r w:rsidRPr="0089571A">
        <w:rPr>
          <w:rStyle w:val="FontStyle13"/>
          <w:b w:val="0"/>
          <w:sz w:val="24"/>
          <w:szCs w:val="24"/>
        </w:rPr>
        <w:t>40702810143000000546</w:t>
      </w:r>
      <w:r w:rsidRPr="0089571A">
        <w:rPr>
          <w:rFonts w:ascii="Times New Roman" w:hAnsi="Times New Roman"/>
          <w:b/>
          <w:color w:val="333333"/>
          <w:sz w:val="24"/>
          <w:szCs w:val="24"/>
          <w:bdr w:val="none" w:sz="0" w:space="0" w:color="auto" w:frame="1"/>
        </w:rPr>
        <w:t xml:space="preserve"> </w:t>
      </w:r>
      <w:r w:rsidRPr="0089571A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в Новгородском отделении №8629 ПАО Сбербанк г. Великий Новгород, БИК</w:t>
      </w:r>
      <w:proofErr w:type="gramEnd"/>
      <w:r w:rsidRPr="0089571A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 044959698, </w:t>
      </w:r>
      <w:proofErr w:type="gramStart"/>
      <w:r w:rsidRPr="0089571A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к</w:t>
      </w:r>
      <w:proofErr w:type="gramEnd"/>
      <w:r w:rsidRPr="0089571A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/с №30101810100000000698, по лотам №№5-16: №</w:t>
      </w:r>
      <w:r w:rsidRPr="0089571A">
        <w:rPr>
          <w:rStyle w:val="FontStyle13"/>
          <w:sz w:val="24"/>
          <w:szCs w:val="24"/>
        </w:rPr>
        <w:t>40702810043000001881</w:t>
      </w:r>
      <w:r w:rsidRPr="0089571A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 в Новгородском отделении №8629 ПАО Сбербанк г. Великий Новгород, БИК 044959698, к/с №30101810100000000698, получатель – Общество с ограниченной ответственностью «Новгородское дорожно-ремонтное предприятие», ИНН 5321107555, КПП 531001001.</w:t>
      </w:r>
    </w:p>
    <w:p w:rsidR="00467C7F" w:rsidRDefault="00467C7F" w:rsidP="00EB5759">
      <w:pPr>
        <w:widowControl w:val="0"/>
        <w:tabs>
          <w:tab w:val="left" w:pos="1309"/>
        </w:tabs>
        <w:spacing w:after="0" w:line="240" w:lineRule="auto"/>
        <w:ind w:left="528"/>
        <w:jc w:val="both"/>
        <w:rPr>
          <w:rFonts w:ascii="Times New Roman" w:hAnsi="Times New Roman" w:cs="Times New Roman"/>
          <w:sz w:val="24"/>
          <w:szCs w:val="24"/>
        </w:rPr>
      </w:pPr>
    </w:p>
    <w:p w:rsidR="00EB5759" w:rsidRPr="0089571A" w:rsidRDefault="00EB5759" w:rsidP="006148DE">
      <w:pPr>
        <w:widowControl w:val="0"/>
        <w:tabs>
          <w:tab w:val="left" w:pos="1309"/>
        </w:tabs>
        <w:spacing w:after="0" w:line="240" w:lineRule="auto"/>
        <w:ind w:firstLine="528"/>
        <w:jc w:val="both"/>
        <w:rPr>
          <w:rFonts w:ascii="Times New Roman" w:hAnsi="Times New Roman" w:cs="Times New Roman"/>
          <w:sz w:val="24"/>
          <w:szCs w:val="24"/>
        </w:rPr>
      </w:pPr>
      <w:r w:rsidRPr="0089571A">
        <w:rPr>
          <w:rFonts w:ascii="Times New Roman" w:hAnsi="Times New Roman" w:cs="Times New Roman"/>
          <w:sz w:val="24"/>
          <w:szCs w:val="24"/>
        </w:rPr>
        <w:t>Период, по истечении которого последовательно снижается цена предложения, – для лотов №№1-4: каждые 7 (семь) дней с момента размещения сообщения о торгах на электронной площадке. Величина снижения начальной цены (шаг снижения) за каждый период – 5%  от начальной цены публичного предложения</w:t>
      </w:r>
      <w:r w:rsidR="0056753B">
        <w:rPr>
          <w:rFonts w:ascii="Times New Roman" w:hAnsi="Times New Roman" w:cs="Times New Roman"/>
          <w:sz w:val="24"/>
          <w:szCs w:val="24"/>
        </w:rPr>
        <w:t xml:space="preserve"> (цена отсечения – 50% от начальной цены)</w:t>
      </w:r>
      <w:r w:rsidRPr="0089571A">
        <w:rPr>
          <w:rFonts w:ascii="Times New Roman" w:hAnsi="Times New Roman" w:cs="Times New Roman"/>
          <w:sz w:val="24"/>
          <w:szCs w:val="24"/>
        </w:rPr>
        <w:t>.</w:t>
      </w:r>
    </w:p>
    <w:p w:rsidR="00EB5759" w:rsidRPr="0089571A" w:rsidRDefault="00EB5759" w:rsidP="006148DE">
      <w:pPr>
        <w:pStyle w:val="u"/>
        <w:spacing w:after="0" w:line="240" w:lineRule="auto"/>
        <w:ind w:firstLine="528"/>
        <w:rPr>
          <w:rFonts w:ascii="Times New Roman" w:hAnsi="Times New Roman"/>
          <w:sz w:val="24"/>
          <w:szCs w:val="24"/>
        </w:rPr>
      </w:pPr>
      <w:r w:rsidRPr="0089571A">
        <w:rPr>
          <w:rFonts w:ascii="Times New Roman" w:hAnsi="Times New Roman"/>
          <w:sz w:val="24"/>
          <w:szCs w:val="24"/>
        </w:rPr>
        <w:t>Для лотов №№ 5-16: Первые 20 дней – на 5 % от начальной цены,</w:t>
      </w:r>
    </w:p>
    <w:p w:rsidR="00EB5759" w:rsidRPr="0089571A" w:rsidRDefault="00EB5759" w:rsidP="006148DE">
      <w:pPr>
        <w:pStyle w:val="u"/>
        <w:spacing w:after="0" w:line="240" w:lineRule="auto"/>
        <w:ind w:firstLine="528"/>
        <w:rPr>
          <w:rFonts w:ascii="Times New Roman" w:hAnsi="Times New Roman"/>
          <w:sz w:val="24"/>
          <w:szCs w:val="24"/>
        </w:rPr>
      </w:pPr>
      <w:proofErr w:type="gramStart"/>
      <w:r w:rsidRPr="0089571A">
        <w:rPr>
          <w:rFonts w:ascii="Times New Roman" w:hAnsi="Times New Roman"/>
          <w:sz w:val="24"/>
          <w:szCs w:val="24"/>
        </w:rPr>
        <w:t xml:space="preserve">Следующие 20 дней - на 10 % от начальной цены, </w:t>
      </w:r>
      <w:proofErr w:type="gramEnd"/>
    </w:p>
    <w:p w:rsidR="00EB5759" w:rsidRPr="0089571A" w:rsidRDefault="00EB5759" w:rsidP="006148DE">
      <w:pPr>
        <w:pStyle w:val="u"/>
        <w:spacing w:after="0" w:line="240" w:lineRule="auto"/>
        <w:ind w:firstLine="528"/>
        <w:rPr>
          <w:rFonts w:ascii="Times New Roman" w:hAnsi="Times New Roman"/>
          <w:sz w:val="24"/>
          <w:szCs w:val="24"/>
        </w:rPr>
      </w:pPr>
      <w:proofErr w:type="gramStart"/>
      <w:r w:rsidRPr="0089571A">
        <w:rPr>
          <w:rFonts w:ascii="Times New Roman" w:hAnsi="Times New Roman"/>
          <w:sz w:val="24"/>
          <w:szCs w:val="24"/>
        </w:rPr>
        <w:t xml:space="preserve">Следующие 20 дней - на 20 % от начальной цены, </w:t>
      </w:r>
      <w:proofErr w:type="gramEnd"/>
    </w:p>
    <w:p w:rsidR="00EB5759" w:rsidRPr="0089571A" w:rsidRDefault="00EB5759" w:rsidP="006148DE">
      <w:pPr>
        <w:pStyle w:val="u"/>
        <w:spacing w:after="0" w:line="240" w:lineRule="auto"/>
        <w:ind w:firstLine="528"/>
        <w:rPr>
          <w:rFonts w:ascii="Times New Roman" w:hAnsi="Times New Roman"/>
          <w:sz w:val="24"/>
          <w:szCs w:val="24"/>
        </w:rPr>
      </w:pPr>
      <w:proofErr w:type="gramStart"/>
      <w:r w:rsidRPr="0089571A">
        <w:rPr>
          <w:rFonts w:ascii="Times New Roman" w:hAnsi="Times New Roman"/>
          <w:sz w:val="24"/>
          <w:szCs w:val="24"/>
        </w:rPr>
        <w:t>Следующие 20 дней - на 30 % от начальной цены;</w:t>
      </w:r>
      <w:proofErr w:type="gramEnd"/>
    </w:p>
    <w:p w:rsidR="00EB5759" w:rsidRPr="0089571A" w:rsidRDefault="00EB5759" w:rsidP="006148DE">
      <w:pPr>
        <w:pStyle w:val="u"/>
        <w:spacing w:after="0" w:line="240" w:lineRule="auto"/>
        <w:ind w:firstLine="528"/>
        <w:contextualSpacing/>
        <w:rPr>
          <w:rFonts w:ascii="Times New Roman" w:hAnsi="Times New Roman"/>
          <w:sz w:val="24"/>
          <w:szCs w:val="24"/>
        </w:rPr>
      </w:pPr>
      <w:proofErr w:type="gramStart"/>
      <w:r w:rsidRPr="0089571A">
        <w:rPr>
          <w:rFonts w:ascii="Times New Roman" w:hAnsi="Times New Roman"/>
          <w:sz w:val="24"/>
          <w:szCs w:val="24"/>
        </w:rPr>
        <w:t>Следующие 20 дней - на 40 % от начальной цены;</w:t>
      </w:r>
      <w:proofErr w:type="gramEnd"/>
    </w:p>
    <w:p w:rsidR="00EB5759" w:rsidRPr="0089571A" w:rsidRDefault="00EB5759" w:rsidP="006148DE">
      <w:pPr>
        <w:pStyle w:val="u"/>
        <w:spacing w:after="0" w:line="240" w:lineRule="auto"/>
        <w:ind w:firstLine="528"/>
        <w:contextualSpacing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89571A">
        <w:rPr>
          <w:rFonts w:ascii="Times New Roman" w:hAnsi="Times New Roman"/>
          <w:sz w:val="24"/>
          <w:szCs w:val="24"/>
        </w:rPr>
        <w:t>Следующие 20 дней - на 50 % от начальной цены</w:t>
      </w:r>
      <w:r w:rsidRPr="0089571A">
        <w:rPr>
          <w:sz w:val="24"/>
          <w:szCs w:val="24"/>
        </w:rPr>
        <w:t>.</w:t>
      </w:r>
      <w:proofErr w:type="gramEnd"/>
    </w:p>
    <w:p w:rsidR="00467C7F" w:rsidRDefault="00467C7F" w:rsidP="00EB5759">
      <w:pPr>
        <w:pStyle w:val="b-articletext"/>
        <w:shd w:val="clear" w:color="auto" w:fill="FFFFFF"/>
        <w:spacing w:before="0" w:beforeAutospacing="0" w:after="0" w:afterAutospacing="0" w:line="240" w:lineRule="auto"/>
        <w:ind w:left="-40" w:firstLine="568"/>
        <w:textAlignment w:val="baseline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467C7F" w:rsidRDefault="00EB5759" w:rsidP="00EB5759">
      <w:pPr>
        <w:pStyle w:val="b-articletext"/>
        <w:shd w:val="clear" w:color="auto" w:fill="FFFFFF"/>
        <w:spacing w:before="0" w:beforeAutospacing="0" w:after="0" w:afterAutospacing="0" w:line="240" w:lineRule="auto"/>
        <w:ind w:left="-40" w:firstLine="568"/>
        <w:textAlignment w:val="baseline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89571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Результаты торгов и допуска к участию в них по соответствующему периоду подводятся Организатором торгов и оформляются протоколом по истечению периода. Победитель - участник, представивший в установленный срок заявку на участие в торгах, содержащую максимальную цену по сравнению с другими участниками, но не ниже цены соответствующего периода. </w:t>
      </w:r>
      <w:proofErr w:type="gramStart"/>
      <w:r w:rsidRPr="0089571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 даты определения</w:t>
      </w:r>
      <w:proofErr w:type="gramEnd"/>
      <w:r w:rsidRPr="0089571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победителя, прием заявок прекращается. </w:t>
      </w:r>
    </w:p>
    <w:p w:rsidR="00467C7F" w:rsidRDefault="00467C7F" w:rsidP="00EB5759">
      <w:pPr>
        <w:pStyle w:val="b-articletext"/>
        <w:shd w:val="clear" w:color="auto" w:fill="FFFFFF"/>
        <w:spacing w:before="0" w:beforeAutospacing="0" w:after="0" w:afterAutospacing="0" w:line="240" w:lineRule="auto"/>
        <w:ind w:left="-40" w:firstLine="568"/>
        <w:textAlignment w:val="baseline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EB5759" w:rsidRPr="0089571A" w:rsidRDefault="00EB5759" w:rsidP="00EB5759">
      <w:pPr>
        <w:pStyle w:val="b-articletext"/>
        <w:shd w:val="clear" w:color="auto" w:fill="FFFFFF"/>
        <w:spacing w:before="0" w:beforeAutospacing="0" w:after="0" w:afterAutospacing="0" w:line="240" w:lineRule="auto"/>
        <w:ind w:left="-40" w:firstLine="568"/>
        <w:textAlignment w:val="baseline"/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</w:pPr>
      <w:r w:rsidRPr="0089571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Победитель заключает с конкурсным управляющим договор купли-продажи в течение 5 дней </w:t>
      </w:r>
      <w:proofErr w:type="gramStart"/>
      <w:r w:rsidRPr="0089571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 даты получения</w:t>
      </w:r>
      <w:proofErr w:type="gramEnd"/>
      <w:r w:rsidRPr="0089571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от конкурсного управляющего предложения заключить договор и оплачивает цену продажи в течение 30 дней с даты подписания договора. Оплата имущества производится на расчетный счет</w:t>
      </w:r>
      <w:r w:rsidRPr="0089571A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 должника, указанный для внесения задатка.</w:t>
      </w:r>
    </w:p>
    <w:p w:rsidR="00EB5759" w:rsidRPr="0089571A" w:rsidRDefault="00EB5759" w:rsidP="00EB5759">
      <w:pPr>
        <w:pStyle w:val="b-articletext"/>
        <w:shd w:val="clear" w:color="auto" w:fill="FFFFFF"/>
        <w:spacing w:before="0" w:beforeAutospacing="0" w:after="0" w:afterAutospacing="0"/>
        <w:ind w:firstLine="708"/>
        <w:textAlignment w:val="baseline"/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</w:pPr>
      <w:r w:rsidRPr="0089571A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Передача предмета торгов -  после получения продавцом полной оплаты за предмет торгов.</w:t>
      </w:r>
    </w:p>
    <w:p w:rsidR="001A34BA" w:rsidRDefault="00EB5759" w:rsidP="00EB5759">
      <w:pPr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</w:pPr>
      <w:proofErr w:type="gramStart"/>
      <w:r w:rsidRPr="0089571A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В случае расторжения договора купли-продажи в связи с неоплатой (с непосредственным победителем торгов) конкурсный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продажи, В случае если указанные лица в течение пяти дней с даты получения предложения конкурсного управляющего им не воспользуются, торги признаются несостоявшимися.</w:t>
      </w:r>
      <w:proofErr w:type="gramEnd"/>
    </w:p>
    <w:p w:rsidR="00DE1D93" w:rsidRDefault="00DE1D93" w:rsidP="00EB5759">
      <w:pPr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</w:pPr>
    </w:p>
    <w:p w:rsidR="00DE1D93" w:rsidRPr="00DE1D93" w:rsidRDefault="00DE1D93" w:rsidP="00DE1D93">
      <w:pPr>
        <w:shd w:val="clear" w:color="auto" w:fill="FFFFFF"/>
        <w:spacing w:after="0"/>
        <w:textAlignment w:val="baseline"/>
        <w:rPr>
          <w:rFonts w:ascii="Times New Roman" w:eastAsia="Calibri" w:hAnsi="Times New Roman" w:cs="Times New Roman"/>
          <w:b/>
          <w:color w:val="333333"/>
          <w:bdr w:val="none" w:sz="0" w:space="0" w:color="auto" w:frame="1"/>
          <w:lang w:eastAsia="en-US"/>
        </w:rPr>
      </w:pPr>
      <w:r w:rsidRPr="00DE1D93">
        <w:rPr>
          <w:rFonts w:ascii="Calibri" w:eastAsia="Calibri" w:hAnsi="Calibri" w:cs="Times New Roman"/>
          <w:sz w:val="28"/>
          <w:szCs w:val="28"/>
          <w:lang w:eastAsia="en-US"/>
        </w:rPr>
        <w:t>Общество с ограниченной ответственностью «Новгородское дорожно-ремонтное предприятие»</w:t>
      </w:r>
    </w:p>
    <w:p w:rsidR="00DE1D93" w:rsidRDefault="00DE1D93" w:rsidP="00EB5759">
      <w:pPr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</w:pPr>
    </w:p>
    <w:p w:rsidR="00DE1D93" w:rsidRPr="0089571A" w:rsidRDefault="00DE1D93" w:rsidP="00EB5759">
      <w:pPr>
        <w:rPr>
          <w:sz w:val="24"/>
          <w:szCs w:val="24"/>
        </w:rPr>
      </w:pPr>
    </w:p>
    <w:sectPr w:rsidR="00DE1D93" w:rsidRPr="00895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B5759"/>
    <w:rsid w:val="001A34BA"/>
    <w:rsid w:val="003E2A18"/>
    <w:rsid w:val="00467C7F"/>
    <w:rsid w:val="0056753B"/>
    <w:rsid w:val="006148DE"/>
    <w:rsid w:val="0089571A"/>
    <w:rsid w:val="00925DB6"/>
    <w:rsid w:val="00A5773E"/>
    <w:rsid w:val="00DE1D93"/>
    <w:rsid w:val="00E0258E"/>
    <w:rsid w:val="00EB5759"/>
    <w:rsid w:val="00F7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-articletext">
    <w:name w:val="b-article__text"/>
    <w:basedOn w:val="a"/>
    <w:rsid w:val="00EB5759"/>
    <w:pPr>
      <w:spacing w:before="100" w:beforeAutospacing="1" w:after="100" w:afterAutospacing="1"/>
    </w:pPr>
    <w:rPr>
      <w:rFonts w:ascii="Calibri" w:eastAsia="Calibri" w:hAnsi="Calibri" w:cs="Times New Roman"/>
      <w:lang w:eastAsia="en-US"/>
    </w:rPr>
  </w:style>
  <w:style w:type="character" w:styleId="a3">
    <w:name w:val="Hyperlink"/>
    <w:basedOn w:val="a0"/>
    <w:rsid w:val="00EB5759"/>
    <w:rPr>
      <w:color w:val="0000FF"/>
      <w:u w:val="single"/>
    </w:rPr>
  </w:style>
  <w:style w:type="paragraph" w:customStyle="1" w:styleId="u">
    <w:name w:val="u"/>
    <w:basedOn w:val="a"/>
    <w:rsid w:val="00EB5759"/>
    <w:pPr>
      <w:ind w:firstLine="520"/>
      <w:jc w:val="both"/>
    </w:pPr>
    <w:rPr>
      <w:rFonts w:ascii="Calibri" w:eastAsia="Calibri" w:hAnsi="Calibri" w:cs="Times New Roman"/>
      <w:lang w:eastAsia="en-US"/>
    </w:rPr>
  </w:style>
  <w:style w:type="character" w:customStyle="1" w:styleId="FontStyle13">
    <w:name w:val="Font Style13"/>
    <w:basedOn w:val="a0"/>
    <w:rsid w:val="00EB5759"/>
    <w:rPr>
      <w:rFonts w:ascii="Times New Roman" w:hAnsi="Times New Roman" w:cs="Times New Roman"/>
      <w:b/>
      <w:bCs/>
      <w:sz w:val="20"/>
      <w:szCs w:val="20"/>
    </w:rPr>
  </w:style>
  <w:style w:type="paragraph" w:customStyle="1" w:styleId="ConsNormal">
    <w:name w:val="ConsNormal"/>
    <w:rsid w:val="00EB575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4">
    <w:name w:val="No Spacing"/>
    <w:uiPriority w:val="99"/>
    <w:qFormat/>
    <w:rsid w:val="00EB5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harChar1CharChar1CharChar">
    <w:name w:val="Char Char Знак Знак1 Char Char1 Знак Знак Char Char"/>
    <w:basedOn w:val="a"/>
    <w:rsid w:val="00EB57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OEM</cp:lastModifiedBy>
  <cp:revision>8</cp:revision>
  <cp:lastPrinted>2018-06-15T08:45:00Z</cp:lastPrinted>
  <dcterms:created xsi:type="dcterms:W3CDTF">2018-05-29T06:39:00Z</dcterms:created>
  <dcterms:modified xsi:type="dcterms:W3CDTF">2018-06-16T09:49:00Z</dcterms:modified>
</cp:coreProperties>
</file>