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201</w:t>
      </w:r>
      <w:r w:rsidR="00F91AED" w:rsidRPr="00F91AED">
        <w:t xml:space="preserve">9 </w:t>
      </w:r>
      <w:r w:rsidR="00FE39DD" w:rsidRPr="00F91AED">
        <w:t>г.</w:t>
      </w:r>
    </w:p>
    <w:p w:rsidR="00FE39DD" w:rsidRPr="00F91AED" w:rsidRDefault="00FE39DD" w:rsidP="00F91AED">
      <w:pPr>
        <w:pStyle w:val="a9"/>
      </w:pPr>
    </w:p>
    <w:p w:rsidR="00FE39DD" w:rsidRPr="00F91AED" w:rsidRDefault="00FE39DD" w:rsidP="00F91AED">
      <w:pPr>
        <w:ind w:firstLine="709"/>
        <w:jc w:val="both"/>
      </w:pPr>
      <w:r w:rsidRPr="00F91AED">
        <w:tab/>
      </w:r>
      <w:r w:rsidR="00F91AED" w:rsidRPr="00F91AED">
        <w:rPr>
          <w:b/>
        </w:rPr>
        <w:t xml:space="preserve">Общество с ограниченной ответственностью </w:t>
      </w:r>
      <w:r w:rsidR="00564F58" w:rsidRPr="00564F58">
        <w:rPr>
          <w:b/>
        </w:rPr>
        <w:t>«Агромашхолдинг» (</w:t>
      </w:r>
      <w:r w:rsidR="00564F58" w:rsidRPr="00564F58">
        <w:t>ИНН 7704667516 ОГРН 1077762462634</w:t>
      </w:r>
      <w:r w:rsidR="00F91AED" w:rsidRPr="00564F58">
        <w:t xml:space="preserve">, </w:t>
      </w:r>
      <w:r w:rsidR="00F91AED" w:rsidRPr="00F91AED">
        <w:t>юридический адр</w:t>
      </w:r>
      <w:r w:rsidR="00F91AED">
        <w:t>е</w:t>
      </w:r>
      <w:r w:rsidR="00F91AED" w:rsidRPr="00F91AED">
        <w:t xml:space="preserve">с: </w:t>
      </w:r>
      <w:r w:rsidR="00564F58">
        <w:t xml:space="preserve">Чувашская Республика, г. </w:t>
      </w:r>
      <w:r w:rsidR="00564F58" w:rsidRPr="00564F58">
        <w:t xml:space="preserve">Чебоксары, </w:t>
      </w:r>
      <w:r w:rsidR="00564F58">
        <w:t xml:space="preserve">ул. </w:t>
      </w:r>
      <w:r w:rsidR="00564F58" w:rsidRPr="00564F58">
        <w:t>Хузангая, 26б</w:t>
      </w:r>
      <w:r w:rsidR="00564F58">
        <w:t>)</w:t>
      </w:r>
      <w:r w:rsidR="00F91AED" w:rsidRPr="00F91AED">
        <w:t xml:space="preserve">, именуемое в дальнейшем «Продавец», в лице конкурсного управляющего </w:t>
      </w:r>
      <w:r w:rsidR="00386FAD">
        <w:t xml:space="preserve">ООО </w:t>
      </w:r>
      <w:r w:rsidR="00386FAD" w:rsidRPr="00DA3320">
        <w:t>«</w:t>
      </w:r>
      <w:r w:rsidR="00564F58" w:rsidRPr="00564F58">
        <w:t>Агромашхолдинг</w:t>
      </w:r>
      <w:r w:rsidR="00386FAD" w:rsidRPr="00DA3320">
        <w:t>»</w:t>
      </w:r>
      <w:r w:rsidR="00386FAD" w:rsidRPr="000F1019">
        <w:rPr>
          <w:rFonts w:cs="Times New Roman CYR"/>
        </w:rPr>
        <w:t xml:space="preserve"> </w:t>
      </w:r>
      <w:r w:rsidR="00386FAD">
        <w:rPr>
          <w:rFonts w:cs="Times New Roman CYR"/>
        </w:rPr>
        <w:t>Волобуева Анатолий Георгиевича</w:t>
      </w:r>
      <w:r w:rsidR="00386FAD" w:rsidRPr="000F1019">
        <w:rPr>
          <w:rFonts w:cs="Times New Roman CYR"/>
        </w:rPr>
        <w:t xml:space="preserve">, действующего на основании </w:t>
      </w:r>
      <w:r w:rsidR="00564F58" w:rsidRPr="00564F58">
        <w:rPr>
          <w:rFonts w:cs="Times New Roman CYR"/>
        </w:rPr>
        <w:t>Определени</w:t>
      </w:r>
      <w:r w:rsidR="00564F58">
        <w:rPr>
          <w:rFonts w:cs="Times New Roman CYR"/>
        </w:rPr>
        <w:t>я</w:t>
      </w:r>
      <w:r w:rsidR="00564F58" w:rsidRPr="00564F58">
        <w:rPr>
          <w:rFonts w:cs="Times New Roman CYR"/>
        </w:rPr>
        <w:t xml:space="preserve"> Арбитражного суда Чувашской Республики от 11.03.2019г. по делу №А79-8557/2017</w:t>
      </w:r>
      <w:r w:rsidR="00386FAD">
        <w:rPr>
          <w:rFonts w:cs="Times New Roman CYR"/>
        </w:rPr>
        <w:t xml:space="preserve"> </w:t>
      </w:r>
      <w:r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F91AED" w:rsidRPr="00F91AED">
        <w:t xml:space="preserve">ООО </w:t>
      </w:r>
      <w:r w:rsidR="00386FAD" w:rsidRPr="00386FAD">
        <w:t>«</w:t>
      </w:r>
      <w:r>
        <w:t>Агромашхолдинг</w:t>
      </w:r>
      <w:r w:rsidR="00386FAD" w:rsidRPr="00386FAD">
        <w:t>»</w:t>
      </w:r>
      <w:r w:rsidR="00FB1B58" w:rsidRPr="00F91AED">
        <w:rPr>
          <w:bCs/>
        </w:rPr>
        <w:t xml:space="preserve"> от «___»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F91AED" w:rsidRPr="00F91AED" w:rsidRDefault="00FE39DD" w:rsidP="00F86067">
      <w:pPr>
        <w:pStyle w:val="ac"/>
        <w:numPr>
          <w:ilvl w:val="1"/>
          <w:numId w:val="9"/>
        </w:numPr>
        <w:ind w:left="0" w:firstLine="851"/>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 xml:space="preserve">Лот №1 - </w:t>
      </w:r>
      <w:r w:rsidR="00F86067" w:rsidRPr="00F86067">
        <w:rPr>
          <w:bCs/>
        </w:rPr>
        <w:t>Имущество ООО «Агромашхолдинг и его права требования, как не являющееся предметом залога, так и являющееся предметом залога по обязательствам перед ООО «КТЗ»</w:t>
      </w:r>
      <w:r w:rsidR="00240F69" w:rsidRPr="00240F69">
        <w:rPr>
          <w:bCs/>
        </w:rPr>
        <w:t>.</w:t>
      </w:r>
    </w:p>
    <w:p w:rsidR="00FE39DD" w:rsidRPr="00F91AED" w:rsidRDefault="00FE39DD" w:rsidP="00F91AED">
      <w:pPr>
        <w:pStyle w:val="ac"/>
        <w:numPr>
          <w:ilvl w:val="0"/>
          <w:numId w:val="9"/>
        </w:numPr>
        <w:ind w:left="0" w:firstLine="709"/>
        <w:jc w:val="both"/>
        <w:rPr>
          <w:b/>
        </w:rPr>
      </w:pPr>
      <w:r w:rsidRPr="00F91AED">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Pr="00F91AED" w:rsidRDefault="00AC0938" w:rsidP="00F91AED">
      <w:pPr>
        <w:pStyle w:val="a9"/>
        <w:ind w:firstLine="709"/>
        <w:rPr>
          <w:b/>
        </w:rPr>
      </w:pPr>
      <w:r w:rsidRPr="00F91AED">
        <w:rPr>
          <w:b/>
        </w:rPr>
        <w:t>6. Адреса и реквизиты сторон</w:t>
      </w:r>
    </w:p>
    <w:p w:rsidR="00AC0938" w:rsidRPr="00F91AED" w:rsidRDefault="00AC0938" w:rsidP="00F91AED">
      <w:pPr>
        <w:jc w:val="both"/>
      </w:pPr>
    </w:p>
    <w:tbl>
      <w:tblPr>
        <w:tblW w:w="0" w:type="auto"/>
        <w:tblInd w:w="-72" w:type="dxa"/>
        <w:tblLayout w:type="fixed"/>
        <w:tblLook w:val="0000" w:firstRow="0" w:lastRow="0" w:firstColumn="0" w:lastColumn="0" w:noHBand="0" w:noVBand="0"/>
      </w:tblPr>
      <w:tblGrid>
        <w:gridCol w:w="5408"/>
        <w:gridCol w:w="5047"/>
      </w:tblGrid>
      <w:tr w:rsidR="00AC0938" w:rsidRPr="00F91AED" w:rsidTr="00F91AED">
        <w:trPr>
          <w:trHeight w:val="4881"/>
        </w:trPr>
        <w:tc>
          <w:tcPr>
            <w:tcW w:w="540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tblGrid>
            <w:tr w:rsidR="00AC0938" w:rsidRPr="00F91AED" w:rsidTr="00AC0938">
              <w:trPr>
                <w:trHeight w:val="275"/>
              </w:trPr>
              <w:tc>
                <w:tcPr>
                  <w:tcW w:w="4831" w:type="dxa"/>
                  <w:tcBorders>
                    <w:top w:val="nil"/>
                    <w:left w:val="nil"/>
                    <w:bottom w:val="nil"/>
                    <w:right w:val="nil"/>
                  </w:tcBorders>
                </w:tcPr>
                <w:p w:rsidR="00AC0938" w:rsidRPr="00F91AED" w:rsidRDefault="00AC0938" w:rsidP="00F91AED">
                  <w:pPr>
                    <w:jc w:val="center"/>
                    <w:rPr>
                      <w:b/>
                      <w:bCs/>
                    </w:rPr>
                  </w:pPr>
                  <w:r w:rsidRPr="00F91AED">
                    <w:rPr>
                      <w:b/>
                      <w:bCs/>
                    </w:rPr>
                    <w:t>Продавец</w:t>
                  </w:r>
                </w:p>
                <w:p w:rsidR="00AC0938" w:rsidRPr="00F91AED" w:rsidRDefault="00F91AED" w:rsidP="00F86067">
                  <w:pPr>
                    <w:jc w:val="center"/>
                    <w:rPr>
                      <w:b/>
                      <w:bCs/>
                    </w:rPr>
                  </w:pPr>
                  <w:r w:rsidRPr="00F91AED">
                    <w:rPr>
                      <w:b/>
                    </w:rPr>
                    <w:t xml:space="preserve">ООО </w:t>
                  </w:r>
                  <w:r w:rsidR="00386FAD" w:rsidRPr="00386FAD">
                    <w:rPr>
                      <w:b/>
                    </w:rPr>
                    <w:t>«</w:t>
                  </w:r>
                  <w:r w:rsidR="00F86067">
                    <w:rPr>
                      <w:b/>
                    </w:rPr>
                    <w:t>Агромашхолдинг</w:t>
                  </w:r>
                  <w:r w:rsidR="00386FAD" w:rsidRPr="00386FAD">
                    <w:rPr>
                      <w:b/>
                    </w:rPr>
                    <w:t>»</w:t>
                  </w:r>
                </w:p>
              </w:tc>
            </w:tr>
            <w:tr w:rsidR="00AC0938" w:rsidRPr="00F91AED" w:rsidTr="00AC0938">
              <w:trPr>
                <w:trHeight w:val="1053"/>
              </w:trPr>
              <w:tc>
                <w:tcPr>
                  <w:tcW w:w="4831" w:type="dxa"/>
                  <w:tcBorders>
                    <w:top w:val="nil"/>
                    <w:left w:val="nil"/>
                    <w:bottom w:val="nil"/>
                    <w:right w:val="nil"/>
                  </w:tcBorders>
                </w:tcPr>
                <w:p w:rsidR="00B94EF5" w:rsidRDefault="00B94EF5" w:rsidP="00B94EF5">
                  <w:pPr>
                    <w:jc w:val="both"/>
                  </w:pPr>
                </w:p>
                <w:p w:rsidR="00F86067" w:rsidRDefault="00F86067" w:rsidP="00B94EF5">
                  <w:r w:rsidRPr="00F86067">
                    <w:t>ИН</w:t>
                  </w:r>
                  <w:r>
                    <w:t>Н 7704667516 ОГРН 1077762462634</w:t>
                  </w:r>
                </w:p>
                <w:p w:rsidR="00F86067" w:rsidRDefault="00F86067" w:rsidP="00B94EF5"/>
                <w:p w:rsidR="00B94EF5" w:rsidRDefault="00F86067" w:rsidP="00B94EF5">
                  <w:r w:rsidRPr="00F86067">
                    <w:t>юридический адрес: Чувашская Республика, г. Ч</w:t>
                  </w:r>
                  <w:r>
                    <w:t>ебоксары, ул. Хузангая, 26б</w:t>
                  </w:r>
                </w:p>
                <w:p w:rsidR="00F86067" w:rsidRDefault="00F86067" w:rsidP="00B94EF5"/>
                <w:p w:rsidR="00F86067" w:rsidRDefault="00F86067" w:rsidP="00F86067">
                  <w:r>
                    <w:t xml:space="preserve">БИК 045402751 </w:t>
                  </w:r>
                </w:p>
                <w:p w:rsidR="00F86067" w:rsidRDefault="00F86067" w:rsidP="00F86067">
                  <w:r>
                    <w:t>к/с 30101810700000000751</w:t>
                  </w:r>
                </w:p>
                <w:p w:rsidR="00F86067" w:rsidRDefault="00F86067" w:rsidP="00F86067">
                  <w:r>
                    <w:t>р/с 40702810910000002513</w:t>
                  </w:r>
                </w:p>
                <w:p w:rsidR="00F86067" w:rsidRDefault="00F86067" w:rsidP="00F86067">
                  <w:r>
                    <w:t>Банк получателя Орловский РФ АО «Россельхозбанк» г. Орел</w:t>
                  </w:r>
                </w:p>
                <w:p w:rsidR="00F86067" w:rsidRPr="00F91AED" w:rsidRDefault="00F86067" w:rsidP="00B94EF5"/>
              </w:tc>
            </w:tr>
            <w:tr w:rsidR="00AC0938" w:rsidRPr="00F91AED" w:rsidTr="00F91AED">
              <w:trPr>
                <w:trHeight w:val="1010"/>
              </w:trPr>
              <w:tc>
                <w:tcPr>
                  <w:tcW w:w="4831" w:type="dxa"/>
                  <w:tcBorders>
                    <w:top w:val="nil"/>
                    <w:left w:val="nil"/>
                    <w:bottom w:val="nil"/>
                    <w:right w:val="nil"/>
                  </w:tcBorders>
                </w:tcPr>
                <w:p w:rsidR="00AC0938" w:rsidRPr="00F91AED" w:rsidRDefault="00AC0938" w:rsidP="00F91AED">
                  <w:pPr>
                    <w:pStyle w:val="11"/>
                    <w:rPr>
                      <w:u w:val="none"/>
                    </w:rPr>
                  </w:pPr>
                  <w:r w:rsidRPr="00F91AED">
                    <w:rPr>
                      <w:u w:val="none"/>
                    </w:rPr>
                    <w:t>Конкурсный управляющий</w:t>
                  </w:r>
                </w:p>
                <w:p w:rsidR="00AC0938" w:rsidRPr="00F91AED" w:rsidRDefault="00AC0938" w:rsidP="00F91AED"/>
                <w:p w:rsidR="00AC0938" w:rsidRPr="00F91AED" w:rsidRDefault="00AC0938" w:rsidP="00B94EF5">
                  <w:pPr>
                    <w:jc w:val="right"/>
                    <w:rPr>
                      <w:b/>
                      <w:bCs/>
                    </w:rPr>
                  </w:pPr>
                  <w:r w:rsidRPr="00F91AED">
                    <w:rPr>
                      <w:b/>
                      <w:bCs/>
                    </w:rPr>
                    <w:t>________________</w:t>
                  </w:r>
                  <w:r w:rsidR="00F91AED">
                    <w:rPr>
                      <w:b/>
                      <w:bCs/>
                    </w:rPr>
                    <w:t>___</w:t>
                  </w:r>
                  <w:r w:rsidRPr="00F91AED">
                    <w:rPr>
                      <w:b/>
                      <w:bCs/>
                    </w:rPr>
                    <w:t>_ (</w:t>
                  </w:r>
                  <w:r w:rsidR="00B94EF5">
                    <w:rPr>
                      <w:b/>
                      <w:bCs/>
                    </w:rPr>
                    <w:t>А.Г. Волобуев</w:t>
                  </w:r>
                  <w:r w:rsidR="00D34EE8" w:rsidRPr="00F91AED">
                    <w:rPr>
                      <w:b/>
                      <w:bCs/>
                    </w:rPr>
                    <w:t>)</w:t>
                  </w:r>
                </w:p>
              </w:tc>
            </w:tr>
          </w:tbl>
          <w:p w:rsidR="00AC0938" w:rsidRPr="00F91AED" w:rsidRDefault="00AC0938" w:rsidP="00F91AED">
            <w:pPr>
              <w:jc w:val="center"/>
            </w:pPr>
          </w:p>
        </w:tc>
        <w:tc>
          <w:tcPr>
            <w:tcW w:w="5047" w:type="dxa"/>
          </w:tcPr>
          <w:p w:rsidR="00AC0938" w:rsidRPr="00F91AED" w:rsidRDefault="00AC0938" w:rsidP="00F91AED">
            <w:pPr>
              <w:jc w:val="center"/>
              <w:rPr>
                <w:b/>
              </w:rPr>
            </w:pPr>
            <w:r w:rsidRPr="00F91AED">
              <w:rPr>
                <w:b/>
              </w:rPr>
              <w:t>Покупатель:</w:t>
            </w:r>
          </w:p>
          <w:p w:rsidR="00AC0938" w:rsidRPr="00F91AED" w:rsidRDefault="00AC0938" w:rsidP="00F91AED">
            <w:pPr>
              <w:jc w:val="center"/>
              <w:rPr>
                <w:bCs/>
              </w:rPr>
            </w:pPr>
          </w:p>
        </w:tc>
      </w:tr>
    </w:tbl>
    <w:p w:rsidR="00DE3B35" w:rsidRDefault="00DE3B35" w:rsidP="00AC0938"/>
    <w:p w:rsidR="00DE3B35" w:rsidRDefault="00DE3B35">
      <w:r>
        <w:br w:type="page"/>
      </w:r>
    </w:p>
    <w:p w:rsidR="00DE3B35" w:rsidRDefault="00DE3B35" w:rsidP="00DE3B35">
      <w:pPr>
        <w:tabs>
          <w:tab w:val="left" w:pos="142"/>
          <w:tab w:val="left" w:pos="8789"/>
        </w:tabs>
        <w:jc w:val="center"/>
        <w:rPr>
          <w:b/>
          <w:sz w:val="22"/>
          <w:szCs w:val="22"/>
          <w:lang w:eastAsia="en-US"/>
        </w:rPr>
      </w:pPr>
      <w:r>
        <w:rPr>
          <w:b/>
          <w:sz w:val="22"/>
          <w:szCs w:val="22"/>
          <w:lang w:eastAsia="en-US"/>
        </w:rPr>
        <w:lastRenderedPageBreak/>
        <w:t>Состав имущества, реализуемого на торгах.</w:t>
      </w:r>
    </w:p>
    <w:p w:rsidR="00DE3B35" w:rsidRDefault="00DE3B35" w:rsidP="00DE3B35">
      <w:pPr>
        <w:tabs>
          <w:tab w:val="left" w:pos="142"/>
          <w:tab w:val="left" w:pos="8789"/>
        </w:tabs>
        <w:jc w:val="both"/>
        <w:rPr>
          <w:b/>
          <w:sz w:val="22"/>
          <w:szCs w:val="22"/>
          <w:lang w:eastAsia="en-US"/>
        </w:rPr>
      </w:pPr>
      <w:r>
        <w:rPr>
          <w:b/>
          <w:sz w:val="22"/>
          <w:szCs w:val="22"/>
          <w:lang w:eastAsia="en-US"/>
        </w:rPr>
        <w:t>Перечень имущества, не являющегося залоговым имуществом</w:t>
      </w:r>
    </w:p>
    <w:p w:rsidR="00DE3B35" w:rsidRDefault="00DE3B35" w:rsidP="00DE3B35"/>
    <w:tbl>
      <w:tblPr>
        <w:tblW w:w="9214" w:type="dxa"/>
        <w:tblInd w:w="-10" w:type="dxa"/>
        <w:tblLook w:val="04A0" w:firstRow="1" w:lastRow="0" w:firstColumn="1" w:lastColumn="0" w:noHBand="0" w:noVBand="1"/>
      </w:tblPr>
      <w:tblGrid>
        <w:gridCol w:w="563"/>
        <w:gridCol w:w="20"/>
        <w:gridCol w:w="125"/>
        <w:gridCol w:w="33"/>
        <w:gridCol w:w="7"/>
        <w:gridCol w:w="50"/>
        <w:gridCol w:w="2622"/>
        <w:gridCol w:w="1430"/>
        <w:gridCol w:w="110"/>
        <w:gridCol w:w="2381"/>
        <w:gridCol w:w="656"/>
        <w:gridCol w:w="423"/>
        <w:gridCol w:w="794"/>
      </w:tblGrid>
      <w:tr w:rsidR="00DE3B35" w:rsidTr="00DE3B35">
        <w:trPr>
          <w:trHeight w:val="315"/>
        </w:trPr>
        <w:tc>
          <w:tcPr>
            <w:tcW w:w="741" w:type="dxa"/>
            <w:gridSpan w:val="4"/>
            <w:tcBorders>
              <w:top w:val="single" w:sz="8" w:space="0" w:color="auto"/>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№п/п</w:t>
            </w:r>
          </w:p>
        </w:tc>
        <w:tc>
          <w:tcPr>
            <w:tcW w:w="7256" w:type="dxa"/>
            <w:gridSpan w:val="7"/>
            <w:tcBorders>
              <w:top w:val="single" w:sz="8" w:space="0" w:color="auto"/>
              <w:left w:val="nil"/>
              <w:bottom w:val="single" w:sz="8" w:space="0" w:color="auto"/>
              <w:right w:val="single" w:sz="8"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Наименование</w:t>
            </w:r>
          </w:p>
        </w:tc>
        <w:tc>
          <w:tcPr>
            <w:tcW w:w="1217" w:type="dxa"/>
            <w:gridSpan w:val="2"/>
            <w:tcBorders>
              <w:top w:val="single" w:sz="8" w:space="0" w:color="auto"/>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Кл-во., шт.</w:t>
            </w:r>
          </w:p>
        </w:tc>
      </w:tr>
      <w:tr w:rsidR="00DE3B35" w:rsidTr="00DE3B35">
        <w:trPr>
          <w:trHeight w:val="315"/>
        </w:trPr>
        <w:tc>
          <w:tcPr>
            <w:tcW w:w="9214" w:type="dxa"/>
            <w:gridSpan w:val="13"/>
            <w:tcBorders>
              <w:top w:val="single" w:sz="8" w:space="0" w:color="auto"/>
              <w:left w:val="single" w:sz="8" w:space="0" w:color="auto"/>
              <w:bottom w:val="single" w:sz="8" w:space="0" w:color="auto"/>
              <w:right w:val="single" w:sz="8" w:space="0" w:color="auto"/>
            </w:tcBorders>
            <w:noWrap/>
            <w:vAlign w:val="center"/>
            <w:hideMark/>
          </w:tcPr>
          <w:p w:rsidR="00DE3B35" w:rsidRDefault="00DE3B35">
            <w:pPr>
              <w:spacing w:line="256" w:lineRule="auto"/>
              <w:rPr>
                <w:b/>
                <w:color w:val="000000"/>
                <w:sz w:val="18"/>
                <w:szCs w:val="18"/>
                <w:lang w:eastAsia="en-US"/>
              </w:rPr>
            </w:pPr>
            <w:r>
              <w:rPr>
                <w:b/>
                <w:color w:val="000000"/>
                <w:sz w:val="18"/>
                <w:szCs w:val="18"/>
                <w:lang w:eastAsia="en-US"/>
              </w:rPr>
              <w:t>Основные средства</w:t>
            </w:r>
          </w:p>
        </w:tc>
      </w:tr>
      <w:tr w:rsidR="00DE3B35" w:rsidTr="00DE3B35">
        <w:trPr>
          <w:trHeight w:val="27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Автоклуб АК-03 на базе шасси КАМАЗ с прицепом, гос. номер В 433 КО</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Автомобиль Ниссан Teana J32 VIN Z8NBBUJ32CS033772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1"/>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3</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Тент для мобильной информационно-выставочной конструкции</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1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4</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Автомобиль Тoyota Camry (9856), гос. номер В 867 ЕТ</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5</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Автомобиль Тoyota Camry (2653), гос. номер Х 923 ВР 777 (предидущий номер В 866 ЕТ)</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6</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Борона ротационная легкая Агромаш БРЛ 250 (№ зав.-0001)</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7</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Катки кольчато-зубчатые ККЗ-6-01</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4"/>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8</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Трактор колесный Агромаш  85ТКФ 222Д (с накрышным кондиционером) (№ зав. 8500277)</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9</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Подборщик ПП 3.00.00.000У-07 (№ зав.-2865)</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5"/>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10</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Разбрасыватель минеральных удобрений навесной Агромаш РМУН 1900 (РН0062)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1"/>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11</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Сеялка зерновая пневматическая Агромаш СЗП 600 БС (№зав.- СП 0009)</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9"/>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12</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Борона дисковая БДМ-4х2-Н-Д-ШКПП №1132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4"/>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13</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Культиватор стерневой усиленный Агромаш КСУ 500 (КУ0002)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14</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Мульчирующий измельчитель соломы Агромаш МИС 400 (МИ0002)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15</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Глубокорыхлитель навесной Агромаш ГРН 6 (№зав.- ГН 0010)</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1"/>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16</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Борона ротационная тяжелая Агромаш БРТ 400 (зав. - БР0008)</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4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17</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Орудие почвообрабатывающее Агромаш ОПО 300 (№ зав.- ОПО 0017)</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5"/>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18</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Культиватор стерневой усиленный Агромаш КСУ 500 (КУ0003)</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19</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Мульчирующий измельчитель соломы Агромаш МИС 400 (МИ0010)</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20</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Сеялка зерновая пневматическая Агромаш СЗП 450 (№ зав.- СП 0003)</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21</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Сеялка зерновая пневматическая Агромаш СЗП 600 БС (№зав.- СП 0010)</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4"/>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22</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Транспортное устройство Агромаш ТУ М (ТУ0006)</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23</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Широкозахватный культиватор посевоподготовитель IMT 616.16 с рабочим захватом 9,6 м (2467)</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00"/>
        </w:trPr>
        <w:tc>
          <w:tcPr>
            <w:tcW w:w="9214" w:type="dxa"/>
            <w:gridSpan w:val="13"/>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rPr>
                <w:b/>
                <w:color w:val="000000"/>
                <w:sz w:val="18"/>
                <w:szCs w:val="18"/>
                <w:lang w:eastAsia="en-US"/>
              </w:rPr>
            </w:pPr>
            <w:r>
              <w:rPr>
                <w:b/>
                <w:color w:val="000000"/>
                <w:sz w:val="18"/>
                <w:szCs w:val="18"/>
                <w:lang w:eastAsia="en-US"/>
              </w:rPr>
              <w:t>НИОКР (опытные образцы)</w:t>
            </w:r>
          </w:p>
        </w:tc>
      </w:tr>
      <w:tr w:rsidR="00DE3B35" w:rsidTr="00DE3B35">
        <w:trPr>
          <w:trHeight w:val="233"/>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Опытный образец плуг Агромаш ПНО 3+1/2</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9"/>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Гусеничный с/х трактор общего назначения Агромаш ТГ-150  (зав №001)</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83"/>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Машина коммунальная Агромаш МК 85ТК222ДГМ зав № 00002 (зав. № 00002)</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00"/>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Трактор ЧН-6 (№2)</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00"/>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Щеточное оборудование ДЩО-1.03</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54"/>
        </w:trPr>
        <w:tc>
          <w:tcPr>
            <w:tcW w:w="9214" w:type="dxa"/>
            <w:gridSpan w:val="13"/>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color w:val="000000"/>
                <w:sz w:val="18"/>
                <w:szCs w:val="18"/>
                <w:lang w:eastAsia="en-US"/>
              </w:rPr>
            </w:pPr>
            <w:r>
              <w:rPr>
                <w:b/>
                <w:color w:val="000000"/>
                <w:sz w:val="18"/>
                <w:szCs w:val="18"/>
                <w:lang w:eastAsia="en-US"/>
              </w:rPr>
              <w:t>Расходы по НИОКР</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110-140ТК</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линейки колесных тракторов с/х назначения класса 2. АГРОМАШ-140ТК в объеме 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30,50,60,85ТК с дугой безопасности на двигателе ВО Кабриолет</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Доработка КД  платформы и облицовки Объем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ТЗ на  "Агромаш 30,50,60,85 ТК с дугой безоп, на дв. возд. охл-ия"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полнокомплектной КД на кабину с дугой без-ти и выдача в ЦА документации</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3</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30/50/60ТК МЕТАН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ТЗ  на колесные трактора Агромаш класса тяги 0,6-1,4 с двиг. на Метане Объем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4</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30/50/60ТК с унифицированной кабиной</w:t>
            </w:r>
          </w:p>
        </w:tc>
      </w:tr>
      <w:tr w:rsidR="00DE3B35" w:rsidTr="00DE3B35">
        <w:trPr>
          <w:trHeight w:val="31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"Унификация кабины "Ортега" на линейку кол тракторов Агромаш 30/50/60"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"Агромаш 30/50/60" с адаптированной кабиной Frietzmeier 68%</w:t>
            </w:r>
          </w:p>
        </w:tc>
      </w:tr>
      <w:tr w:rsidR="00DE3B35" w:rsidTr="00DE3B35">
        <w:trPr>
          <w:trHeight w:val="26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на "Унификация кабины "Ортега" на линейку кол-х тракторов Агромаш 30/50/60 в об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5</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30/50/60ТК с ХУМ</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и изготовление ОО тракторов Агромаш-30, 50, 60 ТК, ХУМ Разработка ТЗ Объем 100%</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и изготовление ОО тракторов Агромаш-30ТК, 50ТК, 60ТК, оборудованных ходоуменьшителем.</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6</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30/50/60ТК упрощенной конструкции.</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ТЗ  на колесные трактора Агромаш класса тяги 0,6-1,4 с двиг. на Метане Объем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7</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3000Р</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"Агромаш 3000Р на гусеничном ходу с панорамной кабиной" в объеме 30,7 %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"Агромаш 3000Р на гусеничном ходу с панорамной кабиной" в объеме 69,3%</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КС "Агромаш 3000Р на гусеничном ходу с панорамной кабиной" в объеме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8</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315ТГ с ПКПП</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опытного образца ПКПП СУ в объеме 95%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ОКР НИР. Агромаш-315ТГ с ПКПП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с/х трактора Агромаш-315 ТГ с ПКПП в объеме 73,4%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на с/х трактор Агромаш-315ТГ с ПКПП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на с/х трактор Агромаш-315ТГ с ПКПП в объеме 5,6%</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9</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50/60ТК с дугой безопасности на Метане</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и изготовление ОО тракторов Агромаш-60ТК, 50ТК с дугой безопасности на Метане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10</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5000 с двигателем АМЗ</w:t>
            </w:r>
          </w:p>
        </w:tc>
      </w:tr>
      <w:tr w:rsidR="00DE3B35" w:rsidTr="00DE3B35">
        <w:trPr>
          <w:trHeight w:val="299"/>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Испытание ОО Комбайна "Агромаш 5000" с двигателем производства ОАО "ПО"АМЗ" по дог АМХ-366/14 от 20.</w:t>
            </w:r>
          </w:p>
        </w:tc>
      </w:tr>
      <w:tr w:rsidR="00DE3B35" w:rsidTr="00DE3B35">
        <w:trPr>
          <w:trHeight w:val="262"/>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изготовления опытного образца в объеме 100% Агромаш-50000 с двигателем производства ОАО ПО АМЗ и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в объеме 100% Агромаш-50000 с двигателем производства ОАО ПО АМЗ и SISU</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11</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5000Э</w:t>
            </w:r>
          </w:p>
        </w:tc>
      </w:tr>
      <w:tr w:rsidR="00DE3B35" w:rsidTr="00DE3B35">
        <w:trPr>
          <w:trHeight w:val="231"/>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присвоение  литеры "О1 (или "А") ОО комбайна "Агромаш-5000Э" с электрической трансмисс</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Испытание ОО Агромаш-5000Э с электроприводами</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ОО комбайна "Агромаш-5000Э"</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ОО комбайна "Агромаш-5000Э" с электрической трансмиссией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12</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85ТК Метан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"Агромаш 85ТК222ДГ (с двигателем ДГ145 на СНГ (Метан) в объеме 219,3%</w:t>
            </w:r>
          </w:p>
        </w:tc>
      </w:tr>
      <w:tr w:rsidR="00DE3B35" w:rsidTr="00DE3B35">
        <w:trPr>
          <w:trHeight w:val="28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трактора "Агромаш -85ТК222ДГ (с двигателем ДГ 145 на СНГ (Метан))" в объеме 71,2%</w:t>
            </w:r>
          </w:p>
        </w:tc>
      </w:tr>
      <w:tr w:rsidR="00DE3B35" w:rsidTr="00DE3B35">
        <w:trPr>
          <w:trHeight w:val="27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сопровождение переноса баллонов с крыши в нижнее распололжение "Агромаш-85ТК222ДГ" в</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ОО "Агромаш-85ТК222ДГ (с двиг.ДГ145 на СНГ (Метан)) в объеме 77%</w:t>
            </w:r>
          </w:p>
        </w:tc>
      </w:tr>
      <w:tr w:rsidR="00DE3B35" w:rsidTr="00DE3B35">
        <w:trPr>
          <w:trHeight w:val="38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трактора "Агромаш -85ТК222ДГ (с двигателем ДГ 145 на СНГ (Метан))" в объеме 110%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13</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85ТК с передним ВОМ</w:t>
            </w:r>
          </w:p>
        </w:tc>
      </w:tr>
      <w:tr w:rsidR="00DE3B35" w:rsidTr="00DE3B35">
        <w:trPr>
          <w:trHeight w:val="39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изготовления редуктора привода переднего ВОМ трансмиссии Агромаш-85ТК с передним ВОМ приводом от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"Агромаш-85ТК с передним ВОМ с приводом от КПП и ПНУ" в объеме 51,4%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"Агромаш-85ТК с передним ВОМ с приводом от КППи ПНУ"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ЭКД на редуктор привода переднего ВОМ трансмиссии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14</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90ТГ с РАГ</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с/х трактора "Агромаш -90ТГ" (с РАГ) в объеме 5%</w:t>
            </w:r>
          </w:p>
        </w:tc>
      </w:tr>
      <w:tr w:rsidR="00DE3B35" w:rsidTr="00DE3B35">
        <w:trPr>
          <w:trHeight w:val="28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сельскохозяйственного трактора "Агромаш -90ТГ" (с РАГ) в о</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Испытания опытного образца гусеничного с/х трактора "Агромаш-90ТГ (с РАГ) в объеме 5%¶</w:t>
            </w:r>
          </w:p>
        </w:tc>
      </w:tr>
      <w:tr w:rsidR="00DE3B35" w:rsidTr="00DE3B35">
        <w:trPr>
          <w:trHeight w:val="246"/>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Испытания опытного образца гусеничного сельскохозяйственного трактора "Агромаш-90ТГ (с РАГ)</w:t>
            </w:r>
          </w:p>
        </w:tc>
      </w:tr>
      <w:tr w:rsidR="00DE3B35" w:rsidTr="00DE3B35">
        <w:trPr>
          <w:trHeight w:val="266"/>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"Агромаш-90ТГ(с РАГ)" в объеме 10%</w:t>
            </w:r>
          </w:p>
        </w:tc>
      </w:tr>
      <w:tr w:rsidR="00DE3B35" w:rsidTr="00DE3B35">
        <w:trPr>
          <w:trHeight w:val="28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"Агромаш-90ТГ(с РАГ)" в объеме 20%</w:t>
            </w:r>
          </w:p>
        </w:tc>
      </w:tr>
      <w:tr w:rsidR="00DE3B35" w:rsidTr="00DE3B35">
        <w:trPr>
          <w:trHeight w:val="26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"Агромаш-90ТГ(с РАГ)" в объеме 70%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15</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 ТГ150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модификацию "Агромаш ТГ-155" с металлическими гусеницами)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гус. с/х трактора Агромаш 150 ТГ в объеме 45%</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сопровождение изготовления гусеничного с/х трактора общего назаначения Агромаш-150 Т</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опытного образца Агромаш ТГ-150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 с/х трактора Агромаш-150 ТГ в объеме 2 %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гусеничного с/х трактора Агромаш-150 ТГ в объеме 20%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гусеничного с/х трактора Агромаш-150 ТГ в объеме 3%</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гусеничного с/х трактора Агромаш-150 ТГ в объеме 75%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гус. с/х трактора Агромаш-150 ТГ в объеме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16</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Агромаш-3000 на гусеничном ходу с панорамной кабиной</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"Агромаш 3000 на гусеничном ходу с панорамной кабиной"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17</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Агромаш-Руслан</w:t>
            </w:r>
          </w:p>
        </w:tc>
      </w:tr>
      <w:tr w:rsidR="00DE3B35" w:rsidTr="00DE3B35">
        <w:trPr>
          <w:trHeight w:val="311"/>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Дор-ка КД опытного образца гус. сельхоз. трактора "Агромаш -315ТГ" , присвоение литеры "01 в об 8%</w:t>
            </w:r>
          </w:p>
        </w:tc>
      </w:tr>
      <w:tr w:rsidR="00DE3B35" w:rsidTr="00DE3B35">
        <w:trPr>
          <w:trHeight w:val="288"/>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Доработ.КД опыт. образца гусенич. с/х трактора "Агромаш-315 ТГ", присвоение литеры "О1" в объеме 10%</w:t>
            </w:r>
          </w:p>
        </w:tc>
      </w:tr>
      <w:tr w:rsidR="00DE3B35" w:rsidTr="00DE3B35">
        <w:trPr>
          <w:trHeight w:val="264"/>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Доработ.КД опыт. образца гусенич. с/х трактора "Агромаш-315 ТГ", присвоение литеры "О1" в объеме 25%</w:t>
            </w:r>
          </w:p>
        </w:tc>
      </w:tr>
      <w:tr w:rsidR="00DE3B35" w:rsidTr="00DE3B35">
        <w:trPr>
          <w:trHeight w:val="267"/>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Доработ.КД опыт. образца гусенич. с/х трактора "Агромаш-315 ТГ", присвоение литеры "О1" в объеме 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Доработка КД опытного образца гусеничного сельхоз. трактора "Агромаш -315ТГ" </w:t>
            </w:r>
          </w:p>
        </w:tc>
      </w:tr>
      <w:tr w:rsidR="00DE3B35" w:rsidTr="00DE3B35">
        <w:trPr>
          <w:trHeight w:val="247"/>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сельхоз. трактора "Агромаш -315ТГ" , присвоение литеры "01</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КД на трактор ЧН6 с треугольным гусеничным обводом</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Комплект конструкторской документации на кабину трактора ЧН-6</w:t>
            </w:r>
          </w:p>
        </w:tc>
      </w:tr>
      <w:tr w:rsidR="00DE3B35" w:rsidTr="00DE3B35">
        <w:trPr>
          <w:trHeight w:val="36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"Агромаш-315 ТГ" в объеме 10%</w:t>
            </w:r>
          </w:p>
        </w:tc>
      </w:tr>
      <w:tr w:rsidR="00DE3B35" w:rsidTr="00DE3B35">
        <w:trPr>
          <w:trHeight w:val="279"/>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"Агромаш-315 ТГ" в объеме 14%</w:t>
            </w:r>
          </w:p>
        </w:tc>
      </w:tr>
      <w:tr w:rsidR="00DE3B35" w:rsidTr="00DE3B35">
        <w:trPr>
          <w:trHeight w:val="27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"Агромаш-315 ТГ" в объеме 18%</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Конструкторское сопр-е испыт. опыт. образца гусенич. с/х трактора "Агромаш-315 ТГ" в объеме 46%</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18</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Жатка ЖГР-4,5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жатки ЖГР-4.5 и комбайна "Агромаш КСК 11" . Разработка КД</w:t>
            </w:r>
          </w:p>
        </w:tc>
      </w:tr>
      <w:tr w:rsidR="00DE3B35" w:rsidTr="00DE3B35">
        <w:trPr>
          <w:trHeight w:val="23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жатку ЖГР-4.5 и комбайна "Агромаш КСК 11" по результатам исп-ий на МИС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Испытания комбайна "Агромаш КСК 11" с жаткой ЖГР-4,5 на МИС в объеме 100%¶</w:t>
            </w:r>
          </w:p>
        </w:tc>
      </w:tr>
      <w:tr w:rsidR="00DE3B35" w:rsidTr="00DE3B35">
        <w:trPr>
          <w:trHeight w:val="25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доработки, сборки и зав. испытаний, доработка, коррект.КД АГРОМАШ-ЕНИСЕЙ КСК 11 С ЖАТКОЙ ЖГР-4,5.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19</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Коммунальная машина на базе Агромаш 85ТК Метан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"Агромаш -85ТК222ДГ (с двигателем ДГ145 на СНГ (Метан))" в объеме 45%</w:t>
            </w:r>
          </w:p>
        </w:tc>
      </w:tr>
      <w:tr w:rsidR="00DE3B35" w:rsidTr="00DE3B35">
        <w:trPr>
          <w:trHeight w:val="349"/>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ОО Агромаш 85ТК222ДГ (с двигателем ДГ 145 на СНГ (Метан) с комм. нав. об. в объ 63%</w:t>
            </w:r>
          </w:p>
        </w:tc>
      </w:tr>
      <w:tr w:rsidR="00DE3B35" w:rsidTr="00DE3B35">
        <w:trPr>
          <w:trHeight w:val="284"/>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Разработано ТЗ Агромаш 85ТК222ДГ (с двигателем ДГ 145 на СНГ (Метан) с комм. нав. об. в объеме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Агромаш 85ТК222ДГ (с дв. ДГ 145 на СНГ (Метан) с комм. нав.об. в объеме 47%</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20</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ОО многоопорная дождевальная машина</w:t>
            </w:r>
          </w:p>
        </w:tc>
      </w:tr>
      <w:tr w:rsidR="00DE3B35" w:rsidTr="00DE3B35">
        <w:trPr>
          <w:trHeight w:val="354"/>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 иТД, изготовление, испытание и сертификация ОО многоопорной дождевальной машины ферменн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21</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 xml:space="preserve">плуги Агромаш ПНО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испытаний Плуг прицепной Агромаш ПНО 3+1СО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плуг прицепной Агромаш ПНО 3+1, 4+1, 6+1, 7+1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КС изготовления ОО плуга прицепного "Агромаш ПНО 3+1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22</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УММ-6</w:t>
            </w:r>
          </w:p>
        </w:tc>
      </w:tr>
      <w:tr w:rsidR="00DE3B35" w:rsidTr="00DE3B35">
        <w:trPr>
          <w:trHeight w:val="281"/>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по теме Доработка адаптера для агрегирования колесного трактора Агромаш 85ТК с УММ-6</w:t>
            </w:r>
          </w:p>
        </w:tc>
      </w:tr>
      <w:tr w:rsidR="00DE3B35" w:rsidTr="00DE3B35">
        <w:trPr>
          <w:trHeight w:val="28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на адаптацию универсальной мелиоративной машины УММ-6 к трактору Агромаш 85ТК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23</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Установка СМТ на Агромаш-Руслан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Установка СМТ на Агромаш-Руслан КС опытных работ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Установка терминалов на трактор "Агромаш-Руслан" Доработка КД в объеме 100%</w:t>
            </w:r>
          </w:p>
        </w:tc>
      </w:tr>
      <w:tr w:rsidR="00DE3B35" w:rsidTr="00DE3B35">
        <w:trPr>
          <w:trHeight w:val="300"/>
        </w:trPr>
        <w:tc>
          <w:tcPr>
            <w:tcW w:w="9214" w:type="dxa"/>
            <w:gridSpan w:val="13"/>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rPr>
                <w:sz w:val="18"/>
                <w:szCs w:val="18"/>
                <w:lang w:eastAsia="en-US"/>
              </w:rPr>
            </w:pPr>
            <w:r>
              <w:rPr>
                <w:b/>
                <w:color w:val="000000"/>
                <w:sz w:val="18"/>
                <w:szCs w:val="18"/>
                <w:lang w:eastAsia="en-US"/>
              </w:rPr>
              <w:t>Нематериальные активы</w:t>
            </w:r>
          </w:p>
        </w:tc>
      </w:tr>
      <w:tr w:rsidR="00DE3B35" w:rsidTr="00DE3B35">
        <w:trPr>
          <w:trHeight w:val="293"/>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1</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2D-каталог ДСЕ Агромаш 85ТК (двигатель Д145Т)</w:t>
            </w:r>
          </w:p>
        </w:tc>
      </w:tr>
      <w:tr w:rsidR="00DE3B35" w:rsidTr="00DE3B35">
        <w:trPr>
          <w:trHeight w:val="465"/>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 каталог ДСЕ Агромаш 85ТК (двигатель Д145Т)</w:t>
            </w:r>
          </w:p>
        </w:tc>
      </w:tr>
      <w:tr w:rsidR="00DE3B35" w:rsidTr="00DE3B35">
        <w:trPr>
          <w:trHeight w:val="263"/>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деталей и сборочных единиц (ДСЕ) АГРОМАШ 30ТК</w:t>
            </w:r>
          </w:p>
        </w:tc>
      </w:tr>
      <w:tr w:rsidR="00DE3B35" w:rsidTr="00DE3B35">
        <w:trPr>
          <w:trHeight w:val="280"/>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деталей и сборочных единиц (ДСЕ) АГРОМАШ РУСЛАН</w:t>
            </w:r>
          </w:p>
        </w:tc>
      </w:tr>
      <w:tr w:rsidR="00DE3B35" w:rsidTr="00DE3B35">
        <w:trPr>
          <w:trHeight w:val="257"/>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ДСЕ АГРОМАШ 3000 (Двигатель Д442-59И-1)</w:t>
            </w:r>
          </w:p>
        </w:tc>
      </w:tr>
      <w:tr w:rsidR="00DE3B35" w:rsidTr="00DE3B35">
        <w:trPr>
          <w:trHeight w:val="275"/>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ДСЕ Агромаш 4000 (двигатель Д3045)</w:t>
            </w:r>
          </w:p>
        </w:tc>
      </w:tr>
      <w:tr w:rsidR="00DE3B35" w:rsidTr="00DE3B35">
        <w:trPr>
          <w:trHeight w:val="267"/>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ДСЕ АГРОМАШ 85ТКДГМ (85ТКГМ.00.000)</w:t>
            </w:r>
          </w:p>
        </w:tc>
      </w:tr>
      <w:tr w:rsidR="00DE3B35" w:rsidTr="00DE3B35">
        <w:trPr>
          <w:trHeight w:val="520"/>
        </w:trPr>
        <w:tc>
          <w:tcPr>
            <w:tcW w:w="9214" w:type="dxa"/>
            <w:gridSpan w:val="13"/>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rPr>
                <w:rFonts w:eastAsiaTheme="minorHAnsi"/>
                <w:color w:val="000000" w:themeColor="text1"/>
                <w:sz w:val="18"/>
                <w:szCs w:val="18"/>
                <w:highlight w:val="yellow"/>
                <w:lang w:eastAsia="en-US"/>
              </w:rPr>
            </w:pPr>
            <w:r>
              <w:rPr>
                <w:b/>
                <w:color w:val="000000"/>
                <w:sz w:val="18"/>
                <w:szCs w:val="18"/>
                <w:lang w:eastAsia="en-US"/>
              </w:rPr>
              <w:t>Дебиторская задолженность</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val="en-US" w:eastAsia="en-US"/>
              </w:rPr>
            </w:pPr>
            <w:r>
              <w:rPr>
                <w:color w:val="000000"/>
                <w:sz w:val="18"/>
                <w:szCs w:val="18"/>
                <w:lang w:val="en-US" w:eastAsia="en-US"/>
              </w:rPr>
              <w:t>GmbH "M&amp;IG Parts and Components"</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039/2627 Австрия</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69 460 872,19</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val="en-US" w:eastAsia="en-US"/>
              </w:rPr>
            </w:pPr>
            <w:r>
              <w:rPr>
                <w:color w:val="000000"/>
                <w:sz w:val="18"/>
                <w:szCs w:val="18"/>
                <w:lang w:val="en-US" w:eastAsia="en-US"/>
              </w:rPr>
              <w:t>Halkin Commercial Corp. (</w:t>
            </w:r>
            <w:r>
              <w:rPr>
                <w:color w:val="000000"/>
                <w:sz w:val="18"/>
                <w:szCs w:val="18"/>
                <w:lang w:eastAsia="en-US"/>
              </w:rPr>
              <w:t>Республика</w:t>
            </w:r>
            <w:r>
              <w:rPr>
                <w:color w:val="000000"/>
                <w:sz w:val="18"/>
                <w:szCs w:val="18"/>
                <w:lang w:val="en-US" w:eastAsia="en-US"/>
              </w:rPr>
              <w:t xml:space="preserve"> </w:t>
            </w:r>
            <w:r>
              <w:rPr>
                <w:color w:val="000000"/>
                <w:sz w:val="18"/>
                <w:szCs w:val="18"/>
                <w:lang w:eastAsia="en-US"/>
              </w:rPr>
              <w:t>Панама</w:t>
            </w:r>
            <w:r>
              <w:rPr>
                <w:color w:val="000000"/>
                <w:sz w:val="18"/>
                <w:szCs w:val="18"/>
                <w:lang w:val="en-US" w:eastAsia="en-US"/>
              </w:rPr>
              <w:t>)</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Панама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617 692,35</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Premium Parts Aurora GmbH</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Австрия</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97 685,23</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RUSIA AUTOMOTRIZ S.A.</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1183566ROMT Америка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519 169,57</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Акционерное общество "Росагролизинг"</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7704221591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632 346,22</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Акционерное общество "ЧЕТРА-Промышленные машины"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2127007427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20 000,00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"Городской центр бронирования и туризма"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7707113869</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255 682,10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208 200 524,78</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15 396 335,35</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13 831 255,08</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36 977 635,38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ГП ЕАО "МТС Биробиджанская"</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7906001535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691 031,80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ГП ЕАО "МТС Биробиджанская"</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7906001535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33 902,91</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128 929,42</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291 850,00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110 274,11</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59,00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171 951,78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6 564,99</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ИП Баллы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101131004017 Туркмения</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24 461 608,60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Милотон Континенталь ЛТД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1516 Доминика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1 057 579,20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ОАО "Тракторная компания "ВгТЗ"</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3441024804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82 109 083,56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ОАО "Тракторная компания "ВгТЗ"</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3441024804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2 006 048,64</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ОАО "Универсальная инвестиционная компания "Москва</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7704009450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207 599 547,36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25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"Авто Центр Самарагд"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2801076750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52 311,16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"Автоцентр"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5610122739</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284 521,84</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"АГРОМАШ-СЕРВИС"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2463257720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70 071,20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"Агро-Сервис" (г.Биробиджан)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7901541671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6 924,43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"АгроТорг"</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3459075824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205 643,06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"АЛЬКАСАР РЕГИОН СОЧИ"</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2320165421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2 196 824,40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"Волжский комбайновый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2456012447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246 935,05</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"Волжский комбайновый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2456012447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4 068 330,89</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"Воронежкомплект"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3665025265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53 987,80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"ВЭСТ"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4345343408</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82 225,01</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"Газоил пресс"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7737027494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8 700,00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"Газоил пресс"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7737027494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2 435,23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"ДорАгроТех"</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3459007831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192 486,46</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867 000,00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5 699 458,70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40 119 391,28</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94 567,75</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42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"Компания ПромАльянс"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2130087528</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3 365 030,00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"КомплектСнаб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4501124406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15 407,06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"КРЭЛКОМ"</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9102031188 Крым</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0,60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"Нирунган"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1434018965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418 085,67</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"Спектр"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6671029584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318 053,00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"Теплицы Крыма"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9102224158 Крым</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47 412,76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"Техногарант"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268056487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144 722,39</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"Торговый Дом "Сельхозтехника"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7411023141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215 488,98</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"Торговый дом Онежские лесные машины"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7713422015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0,53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"Четра-Восток"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7704696806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1 400,00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"Четра-Восток"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7704696806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236 000,00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"Эй Би Си авто"</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7735541217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"АМХ-Инвест"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7717510600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214 490 055,82</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"АМХ-Инвест"</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7717510600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1 801 405 445,36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"Агромашхолдинг - Украина"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329385420116 Украина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110 518 744,00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"Агромашхолдинг - Украина"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329385420116 Украина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222 460 325,26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"Владимирский моторо-тракторный завод"</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3324120141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34 193,66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"Владимирский моторо-тракторный завод"</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3324120141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1 700 000,00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"Владимирский моторо-тракторный завод"</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3324120141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889 038,13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"Волгоградская машиностроительная компания "ВгТЗ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3441023695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18 286,96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62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"Волгоградская машиностроительная компания "ВгТЗ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3441023695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248 000,00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"Волгоградская машиностроительная компания "ВгТЗ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3441023695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2 358 081,85</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"Зауральский кузнечно-литейный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4501136000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57 947,88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"ККУ "Концерн "Тракторные Заводы"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2130001337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2 568 931,59</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"ЛИТИЙ"</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2127309097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16 616,98</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"Производственно - торговая компания "Белоцерковский комбайно - тракторный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30 000 000,00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"Производственно - торговая компания "Белоцерковский комбайно - тракторный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95 900,00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"Производственно - торговая компания "Белоцерковский комбайно - тракторный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3 895 000,00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"Техмашсервис"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2721101707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5 970 958,60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"Техмашсервис"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2721101707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184 205,30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"Торговый дом "Волгоградский 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3441026216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163 276 137,09</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"Торговый дом "Волгоградский 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3441026216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668 379,76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"Торговый дом "Волгоградский 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3441026216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9 812,90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"ЧЕТРА - Дорожные машины"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3441032393</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8 396 130,69</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Агромашхолдинг - Баку</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1001444951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10 073 441,88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АгромашХолдинг - Бишкек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4082008100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2 511 750,60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"Агромашхолдинг"</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7705498959</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505 090 305,76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"Алтайский моторный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2223589545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311 639,98</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"Алтайский моторный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2223589545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1 354 566,26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"НИИ стали"</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7713070243</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21 991,50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"Тверьагроснабкомплект"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6904006416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22 804,88</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ПАО "Промтрактор"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2126003074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1 324 800,79</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Публичное акционерное общество "Чебоксарский агрегатный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2126001687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8 889 118,44</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85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Товарищество с ограниченной ответственностью "Агромашхолдинг - РК"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620200335548 Казахстан</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1 298 526,76</w:t>
            </w:r>
          </w:p>
        </w:tc>
      </w:tr>
      <w:tr w:rsidR="00DE3B35" w:rsidTr="00DE3B35">
        <w:trPr>
          <w:trHeight w:val="638"/>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Товарищество с ограниченной ответственностью "Агромашхолдинг - РК"</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Казахстан 620200335548</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1 656 744,15</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ТОО "ЖНВ"</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480300005242 Казахстан</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3 412 292,00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ТОО "Урал ЛТД"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391700217203 Казахстан</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1 639 910,00</w:t>
            </w:r>
          </w:p>
        </w:tc>
      </w:tr>
      <w:tr w:rsidR="00DE3B35" w:rsidTr="00DE3B35">
        <w:trPr>
          <w:trHeight w:val="64"/>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УФПС Чувашской республики -Филиал ФГУП "Почта России"</w:t>
            </w:r>
          </w:p>
        </w:tc>
        <w:tc>
          <w:tcPr>
            <w:tcW w:w="2491" w:type="dxa"/>
            <w:gridSpan w:val="2"/>
            <w:tcBorders>
              <w:top w:val="nil"/>
              <w:left w:val="nil"/>
              <w:bottom w:val="single" w:sz="4" w:space="0" w:color="auto"/>
              <w:right w:val="single" w:sz="4" w:space="0" w:color="auto"/>
            </w:tcBorders>
            <w:vAlign w:val="center"/>
            <w:hideMark/>
          </w:tcPr>
          <w:p w:rsidR="00DE3B35" w:rsidRDefault="00DE3B35">
            <w:pPr>
              <w:rPr>
                <w:color w:val="000000"/>
                <w:sz w:val="18"/>
                <w:szCs w:val="18"/>
                <w:lang w:eastAsia="en-US"/>
              </w:rPr>
            </w:pP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1 875,50</w:t>
            </w:r>
          </w:p>
        </w:tc>
      </w:tr>
      <w:tr w:rsidR="00DE3B35" w:rsidTr="00DE3B35">
        <w:trPr>
          <w:trHeight w:val="520"/>
        </w:trPr>
        <w:tc>
          <w:tcPr>
            <w:tcW w:w="798" w:type="dxa"/>
            <w:gridSpan w:val="6"/>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90</w:t>
            </w:r>
          </w:p>
        </w:tc>
        <w:tc>
          <w:tcPr>
            <w:tcW w:w="405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Хозяйственное общество "Агромаш-Туркменистан"</w:t>
            </w:r>
          </w:p>
        </w:tc>
        <w:tc>
          <w:tcPr>
            <w:tcW w:w="2491" w:type="dxa"/>
            <w:gridSpan w:val="2"/>
            <w:tcBorders>
              <w:top w:val="single" w:sz="4" w:space="0" w:color="auto"/>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853400017 Туркмения</w:t>
            </w:r>
          </w:p>
        </w:tc>
        <w:tc>
          <w:tcPr>
            <w:tcW w:w="1873" w:type="dxa"/>
            <w:gridSpan w:val="3"/>
            <w:tcBorders>
              <w:top w:val="single" w:sz="4" w:space="0" w:color="auto"/>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17 264 980,44</w:t>
            </w:r>
          </w:p>
        </w:tc>
      </w:tr>
      <w:tr w:rsidR="00DE3B35" w:rsidTr="00DE3B35">
        <w:trPr>
          <w:trHeight w:val="520"/>
        </w:trPr>
        <w:tc>
          <w:tcPr>
            <w:tcW w:w="798" w:type="dxa"/>
            <w:gridSpan w:val="6"/>
            <w:tcBorders>
              <w:top w:val="single" w:sz="4" w:space="0" w:color="auto"/>
              <w:left w:val="single" w:sz="4" w:space="0" w:color="auto"/>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91</w:t>
            </w:r>
          </w:p>
        </w:tc>
        <w:tc>
          <w:tcPr>
            <w:tcW w:w="4052" w:type="dxa"/>
            <w:gridSpan w:val="2"/>
            <w:tcBorders>
              <w:top w:val="single" w:sz="4" w:space="0" w:color="auto"/>
              <w:left w:val="nil"/>
              <w:bottom w:val="single" w:sz="4" w:space="0" w:color="auto"/>
              <w:right w:val="single" w:sz="4" w:space="0" w:color="auto"/>
            </w:tcBorders>
            <w:hideMark/>
          </w:tcPr>
          <w:p w:rsidR="00DE3B35" w:rsidRDefault="00DE3B35">
            <w:pPr>
              <w:spacing w:line="256" w:lineRule="auto"/>
              <w:jc w:val="center"/>
              <w:rPr>
                <w:color w:val="000000"/>
                <w:sz w:val="18"/>
                <w:szCs w:val="18"/>
                <w:lang w:eastAsia="en-US"/>
              </w:rPr>
            </w:pPr>
            <w:r>
              <w:rPr>
                <w:color w:val="000000"/>
                <w:sz w:val="18"/>
                <w:szCs w:val="18"/>
                <w:lang w:eastAsia="en-US"/>
              </w:rPr>
              <w:t>АО "Производственное объединение "Красноярский завод комбайнов"</w:t>
            </w:r>
          </w:p>
        </w:tc>
        <w:tc>
          <w:tcPr>
            <w:tcW w:w="2491" w:type="dxa"/>
            <w:gridSpan w:val="2"/>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2460053936</w:t>
            </w:r>
          </w:p>
        </w:tc>
        <w:tc>
          <w:tcPr>
            <w:tcW w:w="1873" w:type="dxa"/>
            <w:gridSpan w:val="3"/>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143 800 798,58</w:t>
            </w:r>
          </w:p>
        </w:tc>
      </w:tr>
      <w:tr w:rsidR="00DE3B35" w:rsidTr="00DE3B35">
        <w:trPr>
          <w:trHeight w:val="520"/>
        </w:trPr>
        <w:tc>
          <w:tcPr>
            <w:tcW w:w="798" w:type="dxa"/>
            <w:gridSpan w:val="6"/>
            <w:tcBorders>
              <w:top w:val="single" w:sz="4" w:space="0" w:color="auto"/>
              <w:left w:val="single" w:sz="4" w:space="0" w:color="auto"/>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92</w:t>
            </w:r>
          </w:p>
        </w:tc>
        <w:tc>
          <w:tcPr>
            <w:tcW w:w="4052" w:type="dxa"/>
            <w:gridSpan w:val="2"/>
            <w:tcBorders>
              <w:top w:val="single" w:sz="4" w:space="0" w:color="auto"/>
              <w:left w:val="nil"/>
              <w:bottom w:val="single" w:sz="4" w:space="0" w:color="auto"/>
              <w:right w:val="single" w:sz="4" w:space="0" w:color="auto"/>
            </w:tcBorders>
            <w:hideMark/>
          </w:tcPr>
          <w:p w:rsidR="00DE3B35" w:rsidRDefault="00DE3B35">
            <w:pPr>
              <w:spacing w:line="256" w:lineRule="auto"/>
              <w:jc w:val="center"/>
              <w:rPr>
                <w:color w:val="000000"/>
                <w:sz w:val="18"/>
                <w:szCs w:val="18"/>
                <w:lang w:eastAsia="en-US"/>
              </w:rPr>
            </w:pPr>
            <w:r>
              <w:rPr>
                <w:color w:val="000000"/>
                <w:sz w:val="18"/>
                <w:szCs w:val="18"/>
                <w:lang w:eastAsia="en-US"/>
              </w:rPr>
              <w:t>АО "Производственное объединение "Красноярский завод комбайнов"</w:t>
            </w:r>
          </w:p>
        </w:tc>
        <w:tc>
          <w:tcPr>
            <w:tcW w:w="2491" w:type="dxa"/>
            <w:gridSpan w:val="2"/>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2460053936</w:t>
            </w:r>
          </w:p>
        </w:tc>
        <w:tc>
          <w:tcPr>
            <w:tcW w:w="1873" w:type="dxa"/>
            <w:gridSpan w:val="3"/>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"2 206 627 529,17</w:t>
            </w:r>
          </w:p>
        </w:tc>
      </w:tr>
      <w:tr w:rsidR="00DE3B35" w:rsidTr="00DE3B35">
        <w:trPr>
          <w:trHeight w:val="394"/>
        </w:trPr>
        <w:tc>
          <w:tcPr>
            <w:tcW w:w="9214" w:type="dxa"/>
            <w:gridSpan w:val="13"/>
            <w:tcBorders>
              <w:top w:val="single" w:sz="4" w:space="0" w:color="auto"/>
              <w:left w:val="single" w:sz="4" w:space="0" w:color="auto"/>
              <w:bottom w:val="single" w:sz="4" w:space="0" w:color="auto"/>
              <w:right w:val="single" w:sz="4" w:space="0" w:color="auto"/>
            </w:tcBorders>
            <w:noWrap/>
            <w:hideMark/>
          </w:tcPr>
          <w:p w:rsidR="00DE3B35" w:rsidRDefault="00DE3B35">
            <w:pPr>
              <w:spacing w:line="256" w:lineRule="auto"/>
              <w:rPr>
                <w:b/>
                <w:color w:val="000000" w:themeColor="text1"/>
                <w:sz w:val="18"/>
                <w:szCs w:val="18"/>
                <w:highlight w:val="yellow"/>
                <w:lang w:eastAsia="en-US"/>
              </w:rPr>
            </w:pPr>
            <w:r>
              <w:rPr>
                <w:b/>
                <w:sz w:val="18"/>
                <w:szCs w:val="18"/>
                <w:lang w:eastAsia="en-US"/>
              </w:rPr>
              <w:t>Финансовые вложения</w:t>
            </w:r>
          </w:p>
        </w:tc>
      </w:tr>
      <w:tr w:rsidR="00DE3B35" w:rsidTr="00DE3B35">
        <w:trPr>
          <w:trHeight w:val="112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1</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Общество с ограниченной ответственностью "АгромашХолдинг-Бишкек"</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1 485 000 сомов, 99%</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84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2</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Общество с ограниченной ответственностью "Агромашхолдинг-Баку"</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1 502 долларов США, 75,1%</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112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Товарищество с ограниченной ответственностью "Агромашхолдинг-РК"</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118 800 тенге, 99%</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104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4</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Хозяйственное общество "Агромаш-Туркменистан"</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55 000 манат, 55%</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308"/>
        </w:trPr>
        <w:tc>
          <w:tcPr>
            <w:tcW w:w="9214" w:type="dxa"/>
            <w:gridSpan w:val="13"/>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b/>
                <w:color w:val="000000"/>
                <w:sz w:val="18"/>
                <w:szCs w:val="18"/>
                <w:lang w:eastAsia="en-US"/>
              </w:rPr>
            </w:pPr>
            <w:r>
              <w:rPr>
                <w:b/>
                <w:color w:val="000000"/>
                <w:sz w:val="18"/>
                <w:szCs w:val="18"/>
                <w:lang w:eastAsia="en-US"/>
              </w:rPr>
              <w:t>Имущество, находящееся в  залоге ООО «КТЗ»</w:t>
            </w:r>
          </w:p>
        </w:tc>
      </w:tr>
      <w:tr w:rsidR="00DE3B35" w:rsidTr="00DE3B35">
        <w:trPr>
          <w:trHeight w:val="22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Подборщик ПП3.00.00.000У-07 (№ зав.-2778)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 ВТЗ</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236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РАСПРЕДЕЛИТЕЛЬНЫЙ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РЫЧАГ С ОСЬЮ</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Стакан форсунки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Насос шестеренный правый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5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Манжета DIN3760 BAUX2A 25*35*7-72 NBR902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Кольцо 070-075-30-2-2 ГОСТ 18829-73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Гидроцилиндр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Программатор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КДМ1022Б</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ГОРЛОВИНА МАСЛОЗАЛИВНАЯ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Компрессор (А29.05.000-30-02)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Передача бортовая планетарная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 с осью</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Держатель с втулкой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Генератор Г1000.02.0.1</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КРЫШКИ КЛАПАНОВ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КОМПРЕССОРА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 сливной от форсунок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 от форсунок к фильтру</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ТРУБОПРОВОД СЛИВНОЙ ФОРСУНОК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К НАСОСУ</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Топливопроводы высокого давления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ТРУБКА (БЧ)</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Турбокомпрессор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Передача бортовая планетарная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Комплект БРС 1/2 "BSP "ROX"</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Форсунка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м/у выпуск.кол. и ТКР под 4 болта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МАСЛЯНОГО КАРТЕРА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Насос шестеренный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Держатель с втулкой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Гидроцилиндр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КОРОМЫСЛО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ВЕНТИЛЯТОР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4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 высокого давления I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7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 высокого давления II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7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 высокого давления III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55"/>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Топливопровод высокого давления IV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4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Платформа-подборщик ППК-3(без ПП-3) (№зав.-1208)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Барабан молотильный первый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Битер отбойный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 СПЕЦИАЛЬНЫЙ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170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БАРАБАНА (ВТОРОГО)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33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БАРАБАНА ДОМОЛАЧИВАЮЩЕГО УСТРОЙСТВА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БОРТОВОЙ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ВЕРХНИЙ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6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ВЕРХНИЙ КОЛОСОВОГО ЭЛЕВАТОРА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КОНТПРИВОДА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КОНТРПРИВОДА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КОНТРПРИВОДНОЙ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муфты сцепления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ОТБОРА МОЩНОСТИ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ОТБОРА МОЩНОСТИ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ВАЛИК МУФТЫ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 управления ВОМ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ВТОРОЙ БАРАБАН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1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 МУФТЫ ПРОБУКСОВЫВАЮЩАЯ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 СОЕДИНИТЕЛЬНАЯ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Дверь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Дверь левая КТ80.45.013СБ</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Дверь правая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4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ДОСКА СКАТНАЯ КОЛОСОВОГО ШНЕКА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ЗВЕЗДОЧКА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 ОБВОДНАЯ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Каркас кабины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Картер главной передачи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4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КЛАВИША В СБОРЕ С БОЛТКРЕПЕЖОМ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6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КЛАВИША В СБОРЕ С БОЛТКРЕПЕЖОМ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Клапан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Конус вариатора гл. к/привода и барабан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Копнитель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ЛЕВЫЙ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поворотный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ПРОСТАВКИ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реверс 77.58.110-01</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УПЛОТНЕНИЯ ТЯГИ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 ЖКН5-2-9ШСБ</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 ПОДВЕСКИ ГРОХОТА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ЛЕСТНИЦА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Манжета армированная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118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Мотовило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НАТЯЖНАЯ 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ОБОД</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Окно боковое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Окно боковое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ОСИ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ВАРИАТОРА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вилки блокировки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сателлита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385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200</w:t>
            </w:r>
          </w:p>
        </w:tc>
      </w:tr>
      <w:tr w:rsidR="00DE3B35" w:rsidTr="00DE3B35">
        <w:trPr>
          <w:trHeight w:val="26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Педаль включения блокировки дифференциала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7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Педаль включения блокировки дифференциала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Передача бортовая планетарная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Планка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ПЛИТА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ПОВОДОК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ПОВОДОК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6"/>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ПОДБАРАБАНЬЕ ВТОРОГО БАРАБАНА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ПОДВЕСКА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ПОДВЕСКА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ПОДВЕСКА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 в сборе с крышкой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190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РЕГУЛИРОВОЧНАЯ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РЕШЕТО ОЧИСТКИ ВЕРХНЕЕ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РЕШЕТО ОЧИСТКИ НИЖНЕЕ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РОЛИК НАТЯЖНОЙ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Сателлит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Стекло переднее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Ступица колеса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32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ПРЕЦИОЗНАЯ CD8X1 E235-NCRVL</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С ЗАГЛУШКАМИ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С ЦАПФАМИ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ФЛАНЕЦ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ФЛАНЕЦ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 СТОПОРНАЯ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 ведомая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167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ВЕДОМЫЙ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НАТЯЖНОЙ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БУНКЕРА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ЖАТКИ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жатки в сборе (6м.)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жатки в сборе (6м.)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Щетка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ЩИТОК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ЩИТОК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ГЛУШИТЕЛЯ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56</w:t>
            </w:r>
          </w:p>
        </w:tc>
      </w:tr>
      <w:tr w:rsidR="00DE3B35" w:rsidTr="00DE3B35">
        <w:trPr>
          <w:trHeight w:val="29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Стальная двухсторонная копьевидная лапка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550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транспортный цилиндр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Стальное коромысло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пружинодержатель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Шпиндель винтовой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Регулятор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соединитель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7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цилиндр линейного действия для секции звена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6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цилиндр линейного действия подъемный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30x30 L 1950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30x30 L 2200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30x30 L 2950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40x40 L 6000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80x80 L 6000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погрузочная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квадратного сечения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5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Рукоятка для пружинного управления высевающим аппаратом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ПВХ 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Поручни для погрузочной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для главной панели инструментов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Трехточечное навесное устройство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6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для регулировочной трубы высевающего аппарата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Навесная борона с S-образной стойкой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Изогнутая стойка для бороны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Задний защитный экран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216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кольца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кронштейна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привода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для грибовидного элемента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5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Грибовидный элемент с 10 отверстиями диаметром 32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28</w:t>
            </w:r>
          </w:p>
        </w:tc>
      </w:tr>
      <w:tr w:rsidR="00DE3B35" w:rsidTr="00DE3B35">
        <w:trPr>
          <w:trHeight w:val="26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Грибовидный элемент с 12 отверстиями диаметром 32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для колес</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Защитная труба для шкива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1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Передняя защитная пластина для шкива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6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Промежуточная защитная пластина для шкива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для панели инструментов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Отдельная коробка передач</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Внутренний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Внешний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маркера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5"/>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Опорные трубы для погрузочной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для погрузочной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3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Лестница из труб для пошрузочной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Внешний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Внутренний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2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Вентилятор в сборе с регулировкой потока воздуха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6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U-образное удлиненное навесное оборудование для закрывания борозды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56"/>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U-образное укороченное навесное оборудование для закрывания борозды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Угольник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Стойка для главной панели инструментов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2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Опорная пластина для распределителя семян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6 - сварной узел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колеса - правая/транспортная/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Грейфер жесткий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Рукоятка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33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Отвал бульдозерный механический поворотный на стрелу погрузчика 53.90.00.00.00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ПАТРУБОК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шарнира с пробкой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шарнира с пробкой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 накидная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 ГОСТ 5918-73</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 ГОСТ 5915-70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КДМ 10-2 Обод колеса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Рама соломонабивателя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 ПОДШИПНИКА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266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отборного битера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Выключатель массы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Отвал сплошной универсальный правый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Отвал сплошной универсальный левый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Углосним правый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Углосним левый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 СТОПОРНАЯ 77.36.170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3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БЛОК ШЕСТЕРЕН 5 И 6 ПЕРЕДАЧ 77.37.197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ПРУЖИННОЕ 77.52.268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 77.60.138А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ДУ 38.105.1815-87 85.32.017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 5 И 6 ПЕРЕДАЧИ 77.37.017В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 7 ПЕРЕДАЧИ 77.37.018В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8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УПЛОТНИТЕЛЬНОЕ РТМ-А23.1.11-79 А11.00.108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ЗУБЧАТОЕ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МУФТА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ПРУЖИНА КЛАПАНА ВНУТРЕННЯЯ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Лоток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РЕДУКТОР БОРТОВОЙ ПРАВОЙ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Реле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СИГНАЛ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РАСПРЕДЕЛИТЕЛЬ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Кнопка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Кнопка выключателя массы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44ОН-3-27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 ПОВОРОТНОГО УГОЛЬНИКА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7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КОЛЛЕКТОР ЗАДНИЙ АЛЮМИНИЕВЫЙ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КОЛПАК ЗАДНИЙ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45"/>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НАКЛАДКА ФРИКЦИОННАЯ АСБЕСТОВАЯ (ВТЗ)</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ПОРШЕНЬ Р2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САПУНА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MGA (С КРЫЛ)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БЛОК ШЕСТЕРЕН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БОРОДОК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8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ВЫКЛЮЧАТЕЛЬ "МАССЫ" ТУ 37.003.574-74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ГАЙКА-БАРАШЕК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ЖГУТ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315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КЛАПАН ВЫПУСКНОЙ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ЗУБЧАТОЕ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ЗУБЧАТОЕ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РУЛЕВОЕ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СТОПОРНОЕ ГОСТ 13940-86</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СТОПОРНОЕ ГОСТ 13941-86</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4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УПЛОТНИТЕЛЬНОЕ РТМ-А23.1.11-79 А11.00.107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ОТЖИМНОГО ПОДШИПНИКА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ЛОМИК-ВОРОТОК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М29А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МАГНИТ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МАСЛЕНКА ЖИДКОЙ СМАЗКИ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КАРЕТКИ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ТОЛКАТЕЛЕЙ ЗАДНЯЯ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ТОЛКАТЕЛЕЙ ПЕРЕДНЯЯ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 ВЕДУЩИЙ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ПЕРЕКЛЮЧАТЕЛЬ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ПОРШЕНЬ ПД Р2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ПРЕДОХРАНИТЕЛЬ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Г/МОТОРА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ПРУЖИНА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ПЫЛЬНИК МАЛЫЙ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Р9-82А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Р9-85Г</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Рама соломонабивателя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РЕЗАК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РЕЛЕ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ФАРА-ИСКАТЕЛЬ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ФОРСУНКА А-4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 ДИФФЕРЕНЦИАЛА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ЩУП</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ВОРОНКА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уплотнения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 ГОСТ 7796-70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Сегмент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60302 Муфта пробуксовывающая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ПРУЖИНА УПЛОТНЕНИЯ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 ЗАМОЧНАЯ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ПЛИТА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НОЖ РЕЖУЩЕГО АППАРАТА 4М.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КОРОМЫСЛА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ХОМУТ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2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КРАЙНИЙ ХОДОВОГО ВАРИАТОРА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5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364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ВЕРХНЕГО ВАРИАТОРА ПОДВИЖНЫЙ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8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 НИЖНЕГО ВАРИАТОРА ЖАТКИ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40</w:t>
            </w:r>
          </w:p>
        </w:tc>
      </w:tr>
      <w:tr w:rsidR="00DE3B35" w:rsidTr="00DE3B35">
        <w:trPr>
          <w:trHeight w:val="26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БЕТОНОСМЕСИТЕЛЬ КМЗ-БГ-100 (ЭКСПОРТ)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ГРУЗ БАЛЛАСТНЫЙ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4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ЕМКОСТЬ НАВЕСНАЯ (ЭКСП.ИСП.БЕЗ ТЯГИ)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Снегоочиститель КМЗ</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Тент 0783389000200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Стекло к фонарю МД36П</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ЩЕТКА ПОДМЕТАЛЬНАЯ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18</w:t>
            </w:r>
          </w:p>
        </w:tc>
      </w:tr>
      <w:tr w:rsidR="00DE3B35" w:rsidTr="00DE3B35">
        <w:trPr>
          <w:trHeight w:val="31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Трактор Агромаш 85ТФ222ДГМ-ПУМ-0.3.01 ПО 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Енисей-КЗС 950-70 (№ зав.-4283)</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Енисей-КЗС 950-70 (№ зав.-4285)</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Енисей-КЗС 950-70 (№ зав.-4284)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Енисей-КЗС 950-70 (№ зав.-4289)</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Енисей-КЗС 950-70 (№ зав.-4309)</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Брошюра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Журнал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2297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Каталог (8стр, 4+4, А5)</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Листовка (№1, А-4 210*297)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Листовка (№2, А-4 210*297)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Листовки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13570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Листовки  85 ТК метан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Листовки (2 вида по 300 экз, А4)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Приглашение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Сертификаты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Флаг</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Жатка ЖКН-5 Ш-04 (№ зав.-1193)</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34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Новый зерноуборочный комбайн  SR3085 с жаткой 7,47м (зав.№ 660750, двиг.№ Y09179)</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Двигатель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bl>
    <w:p w:rsidR="00DE3B35" w:rsidRDefault="00DE3B35" w:rsidP="00DE3B35"/>
    <w:p w:rsidR="00FE39DD" w:rsidRDefault="00FE39DD" w:rsidP="00AC0938">
      <w:bookmarkStart w:id="0" w:name="_GoBack"/>
      <w:bookmarkEnd w:id="0"/>
    </w:p>
    <w:sectPr w:rsidR="00FE39DD"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3"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2"/>
  </w:num>
  <w:num w:numId="2">
    <w:abstractNumId w:val="23"/>
  </w:num>
  <w:num w:numId="3">
    <w:abstractNumId w:val="9"/>
  </w:num>
  <w:num w:numId="4">
    <w:abstractNumId w:val="16"/>
  </w:num>
  <w:num w:numId="5">
    <w:abstractNumId w:val="20"/>
  </w:num>
  <w:num w:numId="6">
    <w:abstractNumId w:val="19"/>
  </w:num>
  <w:num w:numId="7">
    <w:abstractNumId w:val="8"/>
  </w:num>
  <w:num w:numId="8">
    <w:abstractNumId w:val="14"/>
  </w:num>
  <w:num w:numId="9">
    <w:abstractNumId w:val="7"/>
  </w:num>
  <w:num w:numId="10">
    <w:abstractNumId w:val="5"/>
    <w:lvlOverride w:ilvl="0"/>
  </w:num>
  <w:num w:numId="11">
    <w:abstractNumId w:val="1"/>
  </w:num>
  <w:num w:numId="12">
    <w:abstractNumId w:val="6"/>
    <w:lvlOverride w:ilvl="0"/>
    <w:lvlOverride w:ilvl="1"/>
    <w:lvlOverride w:ilvl="2"/>
    <w:lvlOverride w:ilvl="3"/>
    <w:lvlOverride w:ilvl="4"/>
    <w:lvlOverride w:ilvl="5"/>
    <w:lvlOverride w:ilvl="6"/>
    <w:lvlOverride w:ilvl="7"/>
    <w:lvlOverride w:ilvl="8"/>
  </w:num>
  <w:num w:numId="13">
    <w:abstractNumId w:val="0"/>
  </w:num>
  <w:num w:numId="14">
    <w:abstractNumId w:val="3"/>
  </w:num>
  <w:num w:numId="15">
    <w:abstractNumId w:val="3"/>
    <w:lvlOverride w:ilvl="0"/>
  </w:num>
  <w:num w:numId="16">
    <w:abstractNumId w:val="4"/>
  </w:num>
  <w:num w:numId="17">
    <w:abstractNumId w:val="2"/>
  </w:num>
  <w:num w:numId="18">
    <w:abstractNumId w:val="2"/>
    <w:lvlOverride w:ilv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lvlOverride w:ilvl="3"/>
    <w:lvlOverride w:ilvl="4"/>
    <w:lvlOverride w:ilvl="5"/>
    <w:lvlOverride w:ilvl="6"/>
    <w:lvlOverride w:ilvl="7"/>
    <w:lvlOverride w:ilvl="8"/>
  </w:num>
  <w:num w:numId="24">
    <w:abstractNumId w:val="10"/>
  </w:num>
  <w:num w:numId="25">
    <w:abstractNumId w:val="13"/>
  </w:num>
  <w:num w:numId="26">
    <w:abstractNumId w:val="17"/>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547375"/>
    <w:rsid w:val="005631D2"/>
    <w:rsid w:val="00564F58"/>
    <w:rsid w:val="005A5034"/>
    <w:rsid w:val="006E493A"/>
    <w:rsid w:val="007106FC"/>
    <w:rsid w:val="007530CC"/>
    <w:rsid w:val="007747E6"/>
    <w:rsid w:val="007B484E"/>
    <w:rsid w:val="007D15A8"/>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
    <w:name w:val="List Number"/>
    <w:basedOn w:val="a5"/>
    <w:uiPriority w:val="99"/>
    <w:unhideWhenUsed/>
    <w:rsid w:val="00DE3B35"/>
    <w:pPr>
      <w:numPr>
        <w:numId w:val="16"/>
      </w:numPr>
      <w:contextualSpacing/>
    </w:pPr>
  </w:style>
  <w:style w:type="paragraph" w:customStyle="1" w:styleId="a0">
    <w:name w:val="Поясн.зап."/>
    <w:basedOn w:val="a"/>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4627</Words>
  <Characters>26379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10</cp:revision>
  <cp:lastPrinted>2004-11-09T07:14:00Z</cp:lastPrinted>
  <dcterms:created xsi:type="dcterms:W3CDTF">2019-07-18T10:13:00Z</dcterms:created>
  <dcterms:modified xsi:type="dcterms:W3CDTF">2019-09-13T12:55:00Z</dcterms:modified>
</cp:coreProperties>
</file>