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BF8" w:rsidRPr="006C2BF8" w:rsidRDefault="006C2BF8" w:rsidP="006C2BF8">
      <w:pPr>
        <w:jc w:val="both"/>
        <w:rPr>
          <w:rFonts w:ascii="Times New Roman" w:hAnsi="Times New Roman" w:cs="Times New Roman"/>
        </w:rPr>
      </w:pPr>
      <w:r w:rsidRPr="006C2BF8">
        <w:rPr>
          <w:rFonts w:ascii="Times New Roman" w:hAnsi="Times New Roman" w:cs="Times New Roman"/>
        </w:rPr>
        <w:t xml:space="preserve">Организатор торгов ООО «Инфотек» (ОГРН 1127746437830, ИНН 7703769610, 123557, г. Москва, переулок Б.Тишинский, д.43, ot.infotek@gmail.com, тел. 8-916-324-90-27) по поручению конкурсного управляющего ОАО «Строммашина» (ИНН 3711003090, ОГРН 1023701508137, 153512, Ивановская обл., Ивановский р-н, г. Кохма, ул. Кочетовой, д. 2, Решением Арбитражного суда Ивановской области от 28.03.2017 г. по делу № А17-4620/2015 признано несостоятельным (банкротом), в отношении него открыто конкурсное производство) Чащина Сергея Михайловича (ИНН 100400174558, СНИЛС 049-495-305 97, 191024 г. Санкт- Петербург, а/я 15 Чащину С. М.), члена Союза арбитражных управляющих «СРО АУ «Северная столица» (194100, г. Санкт-Петербург, ул. Новолитовская, д. 15, лит. «А»; ИНН 7813175754; ОГРН 1027806876173, рег. номер 004) объявляет о проведении открытых электронных торгов посредством публичного предложения </w:t>
      </w:r>
      <w:r w:rsidRPr="006C2BF8">
        <w:rPr>
          <w:rFonts w:ascii="Times New Roman" w:hAnsi="Times New Roman" w:cs="Times New Roman"/>
          <w:lang w:val="en-US"/>
        </w:rPr>
        <w:t>c</w:t>
      </w:r>
      <w:r w:rsidRPr="006C2BF8">
        <w:rPr>
          <w:rFonts w:ascii="Times New Roman" w:hAnsi="Times New Roman" w:cs="Times New Roman"/>
        </w:rPr>
        <w:t xml:space="preserve"> закрытой формой подачи предложений о цене по продаже следующего имущества должника: </w:t>
      </w:r>
    </w:p>
    <w:p w:rsidR="00215D1D" w:rsidRPr="006C2BF8" w:rsidRDefault="006C2BF8" w:rsidP="006C2BF8">
      <w:pPr>
        <w:pStyle w:val="a3"/>
        <w:tabs>
          <w:tab w:val="left" w:pos="1134"/>
        </w:tabs>
        <w:ind w:left="0"/>
        <w:jc w:val="both"/>
        <w:rPr>
          <w:sz w:val="22"/>
          <w:szCs w:val="22"/>
        </w:rPr>
      </w:pPr>
      <w:r w:rsidRPr="006C2BF8">
        <w:rPr>
          <w:sz w:val="22"/>
          <w:szCs w:val="22"/>
        </w:rPr>
        <w:t xml:space="preserve">Лот № 1 (В сообщении на ЕФРСБ и в официальном издании – газета КоммерсантЪ лот указано под номером </w:t>
      </w:r>
      <w:r w:rsidR="00215D1D" w:rsidRPr="006C2BF8">
        <w:rPr>
          <w:sz w:val="22"/>
          <w:szCs w:val="22"/>
        </w:rPr>
        <w:t xml:space="preserve"> 3</w:t>
      </w:r>
      <w:r w:rsidRPr="006C2BF8">
        <w:rPr>
          <w:sz w:val="22"/>
          <w:szCs w:val="22"/>
        </w:rPr>
        <w:t>)</w:t>
      </w:r>
      <w:r w:rsidRPr="006C2BF8">
        <w:rPr>
          <w:b/>
          <w:sz w:val="22"/>
          <w:szCs w:val="22"/>
        </w:rPr>
        <w:t xml:space="preserve"> </w:t>
      </w:r>
      <w:r w:rsidR="00215D1D" w:rsidRPr="006C2BF8">
        <w:rPr>
          <w:sz w:val="22"/>
          <w:szCs w:val="22"/>
        </w:rPr>
        <w:t xml:space="preserve"> - Автомобиль MITSUBISHI PAJERO SPORT 3.0 гн А 769 КТ 37 цвет серебристый, Автобус ПАЗ 32050R (6 м) гн А 279 ВМ 37 цвет белый, Автобус ПАЗ 32050R гн А 232 ВВ 37 цвет белый, Автобус ПАЗ 32050R гн А 456 СН 37 цвет белы</w:t>
      </w:r>
      <w:bookmarkStart w:id="0" w:name="_GoBack"/>
      <w:bookmarkEnd w:id="0"/>
      <w:r w:rsidR="00215D1D" w:rsidRPr="006C2BF8">
        <w:rPr>
          <w:sz w:val="22"/>
          <w:szCs w:val="22"/>
        </w:rPr>
        <w:t>й, Автобус ПАЗ 320530 гн А 718 ЕВ 37 цвет бело-синий, Автокран КС-3577-3 (рег № 24928) гн Е 169 АЕ 37 цвет голубой, Автомобиль ГАЗ 3302 гн А 717 ЕВ 37 цвет кузова белый, Автомобиль ГАЗ-33023-415 гн Н244 АР 37 цвет белый Бортовой с тентом, Автомобиль ЗИЛ 431410 гн Т 483 МО 37 цвет голубой грузовой бортовой, Машина вакуумная ГАЗ-3307 КО-503В гн Е 831 ЕА 37 цвет серый, Полуприцеп бортовой МАЗ 5205 гн РЕ 2024 37 цвет серый, Полуприцеп бортовой МТМ-933004 гн РВ 1627 37 цвет синий, Полуприцеп МАЗ 93866-041 гн РВ 0994 37 цвет синий, Полуприцеп МАЗ 93866-041 гн РВ 1626 37 цвет синий, Полуприцеп МАЗ 998500-(010-01) гн РА 8541 37 цвет серый, Полуприцеп-МАЗ 93866-041 гн РВ 1248 37 цвет синий, Тягач седельный МАЗ-642208-026 гн А 838 ЕВ 37 цвет белый, Автомобиль ВАЗ 21310 гн А 248 ЕН 37 цвет серо-синий, Автомобиль ВАЗ-21093 гн А 267 ЕВ 37 цвет темно-зеленый ХЭТЧБЕК, Автомобиль ВАЗ-21093 гн А 458 СН 37 цвет синий яркий ХЭТЧБЕК, Автомобиль ГАЗ-3110 гн А 235 ВВ 37 цвет синий СЕДАН, Прицеп 2ПТС-4 гн НМ 7174 37, Экскаватор траншейный МТЗ-82 гн НМ 2868 37 цвет синий, Экскаватор ЭО-2621ТВ гн 2866 НМ 37 цвет зеленый. Начальная продажная цена – 2 141 562,55 рублей.</w:t>
      </w:r>
    </w:p>
    <w:p w:rsidR="006C2BF8" w:rsidRPr="006C2BF8" w:rsidRDefault="006C2BF8" w:rsidP="006C2BF8">
      <w:pPr>
        <w:pStyle w:val="a3"/>
        <w:tabs>
          <w:tab w:val="left" w:pos="1134"/>
        </w:tabs>
        <w:ind w:left="0"/>
        <w:jc w:val="both"/>
        <w:rPr>
          <w:sz w:val="22"/>
          <w:szCs w:val="22"/>
        </w:rPr>
      </w:pPr>
    </w:p>
    <w:p w:rsidR="006C2BF8" w:rsidRPr="006C2BF8" w:rsidRDefault="006C2BF8" w:rsidP="006C2BF8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6C2BF8">
        <w:rPr>
          <w:rFonts w:ascii="Times New Roman" w:hAnsi="Times New Roman" w:cs="Times New Roman"/>
        </w:rPr>
        <w:t>Срок приема заявок: с 11.00.00 (мск) 16.09.2019 до 11.00.00 (мск) 13.01.2020. Срок, по истечении которого последовательно снижается начальная цена, составляет 7 (семь) календарных дней. Величина снижения начальной цены продажи имущества 5 % от начальной цены продажи имущества, установленной для торгов в форме публичного предложения. Минимальная цена продажи (цена отсечения) составляет 20 % от начальной цены продажи имущества, установленной для торгов в форме публичного предложения. В случае если по истечении 7 календарных дней после установления минимальной цены продажи, не было представлено ни одной заявки на участие в торгах, содержащей предложение о цене имущества Должника, которая не ниже установленной минимальной цены продажи имущества Должника, организатор торгов принимает решение о признании торгов несостоявшимися.</w:t>
      </w:r>
    </w:p>
    <w:p w:rsidR="006C2BF8" w:rsidRPr="006C2BF8" w:rsidRDefault="006C2BF8" w:rsidP="006C2BF8">
      <w:pPr>
        <w:jc w:val="both"/>
        <w:rPr>
          <w:rFonts w:ascii="Times New Roman" w:hAnsi="Times New Roman" w:cs="Times New Roman"/>
        </w:rPr>
      </w:pPr>
      <w:r w:rsidRPr="006C2BF8">
        <w:rPr>
          <w:rFonts w:ascii="Times New Roman" w:hAnsi="Times New Roman" w:cs="Times New Roman"/>
        </w:rPr>
        <w:t>Ознакомление со сведениями об имуществе, его составе, характеристиках осуществляется по адресу: Ивановская обл., г. Кохма, ул. Кочетовой, д. 2 с 16.09.2019 по 13.01.2020 с 10.00 до 16.00 по рабочим дням с предварительным уведомлением по тел. 8-916-324-90-27.</w:t>
      </w:r>
    </w:p>
    <w:p w:rsidR="006C2BF8" w:rsidRPr="006C2BF8" w:rsidRDefault="006C2BF8" w:rsidP="006C2BF8">
      <w:pPr>
        <w:jc w:val="both"/>
        <w:rPr>
          <w:rFonts w:ascii="Times New Roman" w:hAnsi="Times New Roman" w:cs="Times New Roman"/>
        </w:rPr>
      </w:pPr>
      <w:r w:rsidRPr="006C2BF8">
        <w:rPr>
          <w:rFonts w:ascii="Times New Roman" w:hAnsi="Times New Roman" w:cs="Times New Roman"/>
        </w:rPr>
        <w:t xml:space="preserve">Заявка на участие в торгах оформляется в форме электронного документа и должна соответствовать требованиям, установленным п. 11 ст. 110 ФЗ от 26.10.2002 № 127-ФЗ «О несостоятельности (банкротстве)», Приказу Минэкономразвития России от 23.07.2015 № 495 и условиям настоящего сообщения. Заявка на участие в торгах должна содержать следующие сведения: наименование, организационно-правовую форму, место нахождения, почтовый адрес (для ЮЛ) заявителя; фамилию, имя, отчество, паспортные данные, сведения о месте жительства (для ФЛ) заявителя; номер телефона, адрес электронной почты заявителя,  сведения о наличии или об отсутствии заинтересованности заявителя по отношению к Должнику, кредиторам, конкурсному управляющему и о характере этой заинтересованности, сведения об участии в капитале заявителя конкурсного управляющего, саморегулируемой организации арбитражных управляющих, членом или руководителем которой является конкурсный управляющий. </w:t>
      </w:r>
    </w:p>
    <w:p w:rsidR="006C2BF8" w:rsidRPr="006C2BF8" w:rsidRDefault="006C2BF8" w:rsidP="006C2BF8">
      <w:pPr>
        <w:jc w:val="both"/>
        <w:rPr>
          <w:rFonts w:ascii="Times New Roman" w:hAnsi="Times New Roman" w:cs="Times New Roman"/>
        </w:rPr>
      </w:pPr>
      <w:r w:rsidRPr="006C2BF8">
        <w:rPr>
          <w:rFonts w:ascii="Times New Roman" w:hAnsi="Times New Roman" w:cs="Times New Roman"/>
        </w:rPr>
        <w:lastRenderedPageBreak/>
        <w:t>Документы, прилагаемые к заявке, представляются в форме электронных документов, подписанных электронной цифровой подписью заявителя.</w:t>
      </w:r>
    </w:p>
    <w:p w:rsidR="006C2BF8" w:rsidRPr="006C2BF8" w:rsidRDefault="006C2BF8" w:rsidP="006C2BF8">
      <w:pPr>
        <w:jc w:val="both"/>
        <w:rPr>
          <w:rFonts w:ascii="Times New Roman" w:hAnsi="Times New Roman" w:cs="Times New Roman"/>
        </w:rPr>
      </w:pPr>
      <w:r w:rsidRPr="006C2BF8">
        <w:rPr>
          <w:rFonts w:ascii="Times New Roman" w:hAnsi="Times New Roman" w:cs="Times New Roman"/>
        </w:rPr>
        <w:t>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</w:r>
    </w:p>
    <w:p w:rsidR="006C2BF8" w:rsidRPr="006C2BF8" w:rsidRDefault="006C2BF8" w:rsidP="006C2BF8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6C2BF8">
        <w:rPr>
          <w:rFonts w:ascii="Times New Roman" w:hAnsi="Times New Roman" w:cs="Times New Roman"/>
        </w:rPr>
        <w:t>Размер задатка и сроки внесения: 20% от начальной цены лота на соответствующем этапе снижения цены продажи имущества Должника. Задаток должен поступить на счет, указанный в сообщении не позднее последнего дня периода действия цены, установленной для определенного периода проведения торгов.</w:t>
      </w:r>
    </w:p>
    <w:p w:rsidR="006C2BF8" w:rsidRPr="006C2BF8" w:rsidRDefault="006C2BF8" w:rsidP="006C2BF8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6C2BF8">
        <w:rPr>
          <w:rFonts w:ascii="Times New Roman" w:hAnsi="Times New Roman" w:cs="Times New Roman"/>
        </w:rPr>
        <w:t xml:space="preserve">Реквизиты для внесения задатка: ООО «Инфотек»: ИНН 7703769610, р/с </w:t>
      </w:r>
      <w:proofErr w:type="gramStart"/>
      <w:r w:rsidRPr="006C2BF8">
        <w:rPr>
          <w:rFonts w:ascii="Times New Roman" w:hAnsi="Times New Roman" w:cs="Times New Roman"/>
        </w:rPr>
        <w:t>40702810438170019480  в</w:t>
      </w:r>
      <w:proofErr w:type="gramEnd"/>
      <w:r w:rsidRPr="006C2BF8">
        <w:rPr>
          <w:rFonts w:ascii="Times New Roman" w:hAnsi="Times New Roman" w:cs="Times New Roman"/>
        </w:rPr>
        <w:t xml:space="preserve"> ПАО Сбербанк г. Москва,, к/с 30101810400000000225, БИК 044525225, КПП 770301001. Задаток считается внесенным с даты поступления всей суммы задатка на счет, указанный в информационном сообщении. Назначение платежа: «Задаток для участия в торгах по продаже имущества ОАО «Строммашина» за лот №__», без НДС». </w:t>
      </w:r>
    </w:p>
    <w:p w:rsidR="006C2BF8" w:rsidRPr="006C2BF8" w:rsidRDefault="006C2BF8" w:rsidP="006C2BF8">
      <w:pPr>
        <w:jc w:val="both"/>
        <w:rPr>
          <w:rFonts w:ascii="Times New Roman" w:hAnsi="Times New Roman" w:cs="Times New Roman"/>
        </w:rPr>
      </w:pPr>
      <w:r w:rsidRPr="006C2BF8">
        <w:rPr>
          <w:rFonts w:ascii="Times New Roman" w:hAnsi="Times New Roman" w:cs="Times New Roman"/>
        </w:rPr>
        <w:t>К участию в торгах допускаются заявители, внесшие задаток за участие в торгах и представившие заявки на участие в торгах и прилагаемые к ним документы, которые соответствуют требованиям, установленным ФЗ «О несостоятельности (банкротстве)», Приказом Минэкономразвития России от 23.07.2015 № 495 и указанным в сообщении о проведении торгов.</w:t>
      </w:r>
    </w:p>
    <w:p w:rsidR="006C2BF8" w:rsidRPr="006C2BF8" w:rsidRDefault="006C2BF8" w:rsidP="006C2BF8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6C2BF8">
        <w:rPr>
          <w:rFonts w:ascii="Times New Roman" w:hAnsi="Times New Roman" w:cs="Times New Roman"/>
        </w:rPr>
        <w:t>Право приобретения имущества принадлежит участнику торгов, который представил в установленный срок заявку на участие в торгах, содержащую предложение о цене, которая не ниже начальной цены продажи, установленной для определенного периода проведения торгов, при отсутствии предложений других участников торгов. В случае если несколько участников торгов представили в установленный срок заявки, содержащие различные предложения о цене, но не ниже начальной цены продажи,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  Решение организатора торгов об определении победителя торгов по лоту принимается в день подведения результатов торгов по лоту и оформляется протоколом о результатах проведения торгов. С даты определения победителя торгов по продаже имущества должника посредством публичного предложения прием заявок прекращается. В течение пяти дней с даты подписания протокола конкурсный управляющий направляет победителю торгов предложение заключить договор купли-продажи с приложением проекта договора. В случае отказа или уклонения победителя от подписания данного договора в течение пяти дней с даты получения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 w:rsidR="006C2BF8" w:rsidRPr="006C2BF8" w:rsidRDefault="006C2BF8" w:rsidP="006C2BF8">
      <w:pPr>
        <w:jc w:val="both"/>
        <w:rPr>
          <w:rFonts w:ascii="Times New Roman" w:hAnsi="Times New Roman" w:cs="Times New Roman"/>
        </w:rPr>
      </w:pPr>
      <w:r w:rsidRPr="006C2BF8">
        <w:rPr>
          <w:rFonts w:ascii="Times New Roman" w:hAnsi="Times New Roman" w:cs="Times New Roman"/>
        </w:rPr>
        <w:t>Оплата по договору купли-продажи производится покупателем в течение 30 (тридцати) дней со дня подписания договора купли-продажи имущества по реквизитам: ОАО «Строммашина» ИНН 3711003090, КПП 371101001, р/с 40702810400900006775 в АО «Банк ДОМ.РФ» г.Москва, БИК 044525266 к/с 30101810345250000266.</w:t>
      </w:r>
    </w:p>
    <w:p w:rsidR="006C2BF8" w:rsidRPr="006C2BF8" w:rsidRDefault="006C2BF8" w:rsidP="006C2BF8">
      <w:pPr>
        <w:spacing w:after="0" w:line="240" w:lineRule="auto"/>
        <w:jc w:val="both"/>
      </w:pPr>
      <w:r w:rsidRPr="006C2BF8">
        <w:rPr>
          <w:rFonts w:ascii="Times New Roman" w:hAnsi="Times New Roman" w:cs="Times New Roman"/>
        </w:rPr>
        <w:lastRenderedPageBreak/>
        <w:t>Переход права собственности на предмет торгов осуществляется только после полной его оплаты покупателем.</w:t>
      </w:r>
    </w:p>
    <w:p w:rsidR="006C2BF8" w:rsidRPr="006C2BF8" w:rsidRDefault="006C2BF8" w:rsidP="006C2BF8">
      <w:pPr>
        <w:rPr>
          <w:rFonts w:ascii="Times New Roman" w:hAnsi="Times New Roman" w:cs="Times New Roman"/>
        </w:rPr>
      </w:pPr>
    </w:p>
    <w:p w:rsidR="006C2BF8" w:rsidRPr="006C2BF8" w:rsidRDefault="006C2BF8" w:rsidP="006C2BF8">
      <w:pPr>
        <w:pStyle w:val="a3"/>
        <w:tabs>
          <w:tab w:val="left" w:pos="1134"/>
        </w:tabs>
        <w:ind w:left="0"/>
        <w:jc w:val="both"/>
        <w:rPr>
          <w:sz w:val="22"/>
          <w:szCs w:val="22"/>
        </w:rPr>
      </w:pPr>
    </w:p>
    <w:sectPr w:rsidR="006C2BF8" w:rsidRPr="006C2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8AE"/>
    <w:rsid w:val="00172BEF"/>
    <w:rsid w:val="00215D1D"/>
    <w:rsid w:val="00661F03"/>
    <w:rsid w:val="006C2BF8"/>
    <w:rsid w:val="00BC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18BB0"/>
  <w15:chartTrackingRefBased/>
  <w15:docId w15:val="{165B0B6F-8D6C-4176-AC07-12F633BF7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B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D1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1271</Words>
  <Characters>7249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2019-09-03T09:44:00Z</dcterms:created>
  <dcterms:modified xsi:type="dcterms:W3CDTF">2019-09-03T11:35:00Z</dcterms:modified>
</cp:coreProperties>
</file>