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F" w:rsidRPr="001437C5" w:rsidRDefault="00CA46FF" w:rsidP="00CA4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форма Договора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CA46FF" w:rsidRPr="001437C5" w:rsidTr="002A119C">
        <w:tc>
          <w:tcPr>
            <w:tcW w:w="4786" w:type="dxa"/>
          </w:tcPr>
          <w:p w:rsidR="00CA46FF" w:rsidRPr="001437C5" w:rsidRDefault="00CA46FF" w:rsidP="002A11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6FF" w:rsidRPr="001437C5" w:rsidRDefault="00CA46FF" w:rsidP="00CA46FF">
      <w:pPr>
        <w:spacing w:after="0"/>
        <w:ind w:firstLine="99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CA46FF" w:rsidRPr="001437C5" w:rsidRDefault="00CA46FF" w:rsidP="00CA46F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6FF" w:rsidRPr="001437C5" w:rsidRDefault="00CA46FF" w:rsidP="00CA46F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sz w:val="24"/>
          <w:szCs w:val="24"/>
          <w:lang w:eastAsia="ru-RU"/>
        </w:rPr>
        <w:t>г. [</w:t>
      </w:r>
      <w:proofErr w:type="gramStart"/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]   </w:t>
      </w:r>
      <w:proofErr w:type="gram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______________ 20__ года</w:t>
      </w:r>
    </w:p>
    <w:p w:rsidR="00D93640" w:rsidRPr="009C0DAE" w:rsidRDefault="00D93640" w:rsidP="00F03397">
      <w:pPr>
        <w:pStyle w:val="ConsPlusNormal"/>
        <w:ind w:left="284" w:right="142" w:firstLine="540"/>
        <w:jc w:val="both"/>
        <w:rPr>
          <w:rFonts w:ascii="Times New Roman" w:hAnsi="Times New Roman" w:cs="Times New Roman"/>
        </w:rPr>
      </w:pPr>
    </w:p>
    <w:p w:rsidR="00CA46FF" w:rsidRPr="001437C5" w:rsidRDefault="00CA46FF" w:rsidP="00CA46F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[выбрать нужное]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управляющего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именуемый(</w:t>
      </w:r>
      <w:proofErr w:type="spellStart"/>
      <w:r w:rsidRPr="001437C5">
        <w:rPr>
          <w:rFonts w:ascii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>) в дальнейшем «Покупатель», на основании Протокола от ____ № ____ о результатах торгов от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Дата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D93640" w:rsidRPr="009C0DAE" w:rsidRDefault="00D93640" w:rsidP="00B52012">
      <w:pPr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9C0DAE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CA46FF" w:rsidRPr="00CA46FF" w:rsidRDefault="00D93640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9C0DAE">
        <w:rPr>
          <w:rFonts w:ascii="Times New Roman" w:hAnsi="Times New Roman" w:cs="Times New Roman"/>
        </w:rPr>
        <w:t xml:space="preserve">1.1. </w:t>
      </w:r>
      <w:r w:rsidR="00CA46FF" w:rsidRPr="00CA46FF">
        <w:rPr>
          <w:rFonts w:ascii="Times New Roman" w:hAnsi="Times New Roman" w:cs="Times New Roman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______ от [дата], публикации в Едином федеральном реестре сведений о несостоятельности (банкротстве) [номер публикации на ЕФРСБ, дата публикации] Имущество, </w:t>
      </w:r>
      <w:r w:rsidR="00CA46FF">
        <w:rPr>
          <w:rFonts w:ascii="Times New Roman" w:hAnsi="Times New Roman" w:cs="Times New Roman"/>
        </w:rPr>
        <w:t>_______________________________________________________________</w:t>
      </w:r>
      <w:r w:rsidR="00CA46FF" w:rsidRPr="00CA46FF">
        <w:rPr>
          <w:rFonts w:ascii="Times New Roman" w:hAnsi="Times New Roman" w:cs="Times New Roman"/>
        </w:rPr>
        <w:t>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</w:t>
      </w:r>
    </w:p>
    <w:p w:rsidR="00D93640" w:rsidRPr="009C0DAE" w:rsidRDefault="00CA46FF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CA46F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CA46FF">
        <w:rPr>
          <w:rFonts w:ascii="Times New Roman" w:hAnsi="Times New Roman" w:cs="Times New Roman"/>
        </w:rPr>
        <w:t>.</w:t>
      </w:r>
      <w:r w:rsidRPr="00CA46FF">
        <w:rPr>
          <w:rFonts w:ascii="Times New Roman" w:hAnsi="Times New Roman" w:cs="Times New Roman"/>
        </w:rPr>
        <w:tab/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  <w:r w:rsidR="00D93640" w:rsidRPr="009C0DAE">
        <w:rPr>
          <w:rFonts w:ascii="Times New Roman" w:hAnsi="Times New Roman" w:cs="Times New Roman"/>
        </w:rPr>
        <w:t xml:space="preserve">: </w:t>
      </w:r>
    </w:p>
    <w:p w:rsidR="007859F5" w:rsidRPr="009C0DAE" w:rsidRDefault="00CA46FF" w:rsidP="007859F5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859F5" w:rsidRPr="009C0DAE">
        <w:rPr>
          <w:rFonts w:ascii="Times New Roman" w:hAnsi="Times New Roman" w:cs="Times New Roman"/>
        </w:rPr>
        <w:t>.</w:t>
      </w:r>
      <w:r w:rsidR="001F593E">
        <w:rPr>
          <w:rFonts w:ascii="Times New Roman" w:hAnsi="Times New Roman" w:cs="Times New Roman"/>
        </w:rPr>
        <w:t>3</w:t>
      </w:r>
      <w:r w:rsidR="007859F5" w:rsidRPr="009C0DAE">
        <w:rPr>
          <w:rFonts w:ascii="Times New Roman" w:hAnsi="Times New Roman" w:cs="Times New Roman"/>
        </w:rPr>
        <w:t xml:space="preserve">. </w:t>
      </w:r>
      <w:r w:rsidRPr="00CA46FF">
        <w:rPr>
          <w:rFonts w:ascii="Times New Roman" w:hAnsi="Times New Roman" w:cs="Times New Roman"/>
        </w:rPr>
        <w:t>На момент заключения Договора в Имуществе зарегистрированы по месту жительства</w:t>
      </w:r>
      <w:r>
        <w:rPr>
          <w:rFonts w:ascii="Times New Roman" w:hAnsi="Times New Roman" w:cs="Times New Roman"/>
        </w:rPr>
        <w:t xml:space="preserve"> лица</w:t>
      </w:r>
      <w:r w:rsidRPr="00CA46FF">
        <w:rPr>
          <w:rFonts w:ascii="Times New Roman" w:hAnsi="Times New Roman" w:cs="Times New Roman"/>
        </w:rPr>
        <w:t>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</w:t>
      </w:r>
    </w:p>
    <w:p w:rsidR="007859F5" w:rsidRPr="009C0DAE" w:rsidRDefault="007859F5" w:rsidP="00F03397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9C0DAE">
        <w:rPr>
          <w:rFonts w:ascii="Times New Roman" w:hAnsi="Times New Roman" w:cs="Times New Roman"/>
          <w:b/>
          <w:sz w:val="20"/>
          <w:szCs w:val="20"/>
        </w:rPr>
        <w:t>. Стоимость Имущества и порядок его оплаты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2.1.</w:t>
      </w:r>
      <w:r w:rsidRPr="009C0DAE">
        <w:rPr>
          <w:rFonts w:ascii="Times New Roman" w:hAnsi="Times New Roman" w:cs="Times New Roman"/>
          <w:spacing w:val="-9"/>
          <w:sz w:val="20"/>
          <w:szCs w:val="20"/>
        </w:rPr>
        <w:tab/>
      </w:r>
      <w:r w:rsidR="00E76AF8" w:rsidRPr="009C0DAE">
        <w:rPr>
          <w:rFonts w:ascii="Times New Roman" w:hAnsi="Times New Roman" w:cs="Times New Roman"/>
          <w:sz w:val="20"/>
          <w:szCs w:val="20"/>
        </w:rPr>
        <w:t>С</w:t>
      </w:r>
      <w:r w:rsidRPr="009C0DAE">
        <w:rPr>
          <w:rFonts w:ascii="Times New Roman" w:hAnsi="Times New Roman" w:cs="Times New Roman"/>
          <w:sz w:val="20"/>
          <w:szCs w:val="20"/>
        </w:rPr>
        <w:t xml:space="preserve">тоимость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указанного в п. 1.1. настоящего договора, определена на основании </w:t>
      </w:r>
      <w:r w:rsidR="009C0DAE" w:rsidRPr="009C0DAE">
        <w:rPr>
          <w:rFonts w:ascii="Times New Roman" w:hAnsi="Times New Roman" w:cs="Times New Roman"/>
          <w:sz w:val="20"/>
          <w:szCs w:val="20"/>
        </w:rPr>
        <w:t>в соответствии 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протоколом о результатах проведения и составляет</w:t>
      </w:r>
      <w:r w:rsidR="00E83CC4" w:rsidRPr="009C0DAE">
        <w:rPr>
          <w:rFonts w:ascii="Times New Roman" w:hAnsi="Times New Roman" w:cs="Times New Roman"/>
          <w:sz w:val="20"/>
          <w:szCs w:val="20"/>
        </w:rPr>
        <w:t xml:space="preserve"> </w:t>
      </w:r>
      <w:r w:rsidR="00CA46FF">
        <w:rPr>
          <w:rFonts w:ascii="Times New Roman" w:hAnsi="Times New Roman" w:cs="Times New Roman"/>
          <w:sz w:val="20"/>
          <w:szCs w:val="20"/>
        </w:rPr>
        <w:t>_____________</w:t>
      </w:r>
      <w:proofErr w:type="spellStart"/>
      <w:r w:rsidR="009C0DAE" w:rsidRPr="009C0DAE">
        <w:rPr>
          <w:rFonts w:ascii="Times New Roman" w:hAnsi="Times New Roman" w:cs="Times New Roman"/>
          <w:b/>
          <w:sz w:val="20"/>
          <w:szCs w:val="20"/>
          <w:u w:val="single"/>
        </w:rPr>
        <w:t>руб</w:t>
      </w:r>
      <w:proofErr w:type="spellEnd"/>
      <w:r w:rsidR="0057076D" w:rsidRPr="009C0DAE">
        <w:rPr>
          <w:rFonts w:ascii="Times New Roman" w:hAnsi="Times New Roman" w:cs="Times New Roman"/>
          <w:b/>
          <w:sz w:val="20"/>
          <w:szCs w:val="20"/>
          <w:u w:val="single"/>
        </w:rPr>
        <w:t>, НДС не облагается</w:t>
      </w:r>
      <w:r w:rsidRPr="009C0DAE">
        <w:rPr>
          <w:rFonts w:ascii="Times New Roman" w:hAnsi="Times New Roman" w:cs="Times New Roman"/>
          <w:b/>
          <w:sz w:val="20"/>
          <w:szCs w:val="20"/>
        </w:rPr>
        <w:t>.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С учетом уплаченного Покупателем на дату заключения настоящего договора задатка в сумме </w:t>
      </w:r>
      <w:r w:rsidR="00CA46FF">
        <w:rPr>
          <w:rFonts w:ascii="Times New Roman" w:hAnsi="Times New Roman" w:cs="Times New Roman"/>
          <w:b/>
          <w:sz w:val="20"/>
          <w:szCs w:val="20"/>
        </w:rPr>
        <w:t>______</w:t>
      </w:r>
      <w:r w:rsidR="009C0DAE" w:rsidRPr="009C0D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0DAE">
        <w:rPr>
          <w:rFonts w:ascii="Times New Roman" w:hAnsi="Times New Roman" w:cs="Times New Roman"/>
          <w:b/>
          <w:sz w:val="20"/>
          <w:szCs w:val="20"/>
        </w:rPr>
        <w:t>рублей, без учета НДС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(перечислен победителем торгов </w:t>
      </w:r>
      <w:r w:rsidR="00CA46FF">
        <w:rPr>
          <w:rFonts w:ascii="Times New Roman" w:hAnsi="Times New Roman" w:cs="Times New Roman"/>
          <w:sz w:val="20"/>
          <w:szCs w:val="20"/>
        </w:rPr>
        <w:t>______</w:t>
      </w:r>
      <w:r w:rsidRPr="009C0DAE">
        <w:rPr>
          <w:rFonts w:ascii="Times New Roman" w:hAnsi="Times New Roman" w:cs="Times New Roman"/>
          <w:sz w:val="20"/>
          <w:szCs w:val="20"/>
        </w:rPr>
        <w:t xml:space="preserve">.), доплата стоимости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причитающаяся с Покупателя 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Продавцу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A46FF">
        <w:rPr>
          <w:rFonts w:ascii="Times New Roman" w:hAnsi="Times New Roman" w:cs="Times New Roman"/>
          <w:b/>
          <w:sz w:val="20"/>
          <w:szCs w:val="20"/>
        </w:rPr>
        <w:t>____________</w:t>
      </w:r>
      <w:r w:rsidRPr="009C0DAE">
        <w:rPr>
          <w:rFonts w:ascii="Times New Roman" w:hAnsi="Times New Roman" w:cs="Times New Roman"/>
          <w:b/>
          <w:sz w:val="20"/>
          <w:szCs w:val="20"/>
        </w:rPr>
        <w:t xml:space="preserve"> рублей</w:t>
      </w:r>
      <w:r w:rsidRPr="009C0DAE">
        <w:rPr>
          <w:rFonts w:ascii="Times New Roman" w:hAnsi="Times New Roman" w:cs="Times New Roman"/>
          <w:sz w:val="20"/>
          <w:szCs w:val="20"/>
        </w:rPr>
        <w:t xml:space="preserve">. Задаток засчитывается в счет оплаты цены за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>мущество.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66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2.2.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Оплата суммы, указанной в пункте 2.1. настоящего Договора, производится Покупателем не позднее 30 (тридцати) дней с момента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подписания настоящег</w:t>
      </w:r>
      <w:r w:rsidR="00BD52E5" w:rsidRPr="009C0DAE">
        <w:rPr>
          <w:rFonts w:ascii="Times New Roman" w:hAnsi="Times New Roman" w:cs="Times New Roman"/>
          <w:spacing w:val="-1"/>
          <w:sz w:val="20"/>
          <w:szCs w:val="20"/>
        </w:rPr>
        <w:t>о Договора безналичным расчетом.</w:t>
      </w:r>
    </w:p>
    <w:p w:rsidR="00D93640" w:rsidRDefault="000A20D6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2.3.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="00D93640" w:rsidRPr="009C0DAE">
        <w:rPr>
          <w:rFonts w:ascii="Times New Roman" w:hAnsi="Times New Roman" w:cs="Times New Roman"/>
          <w:sz w:val="20"/>
          <w:szCs w:val="20"/>
        </w:rPr>
        <w:t xml:space="preserve">О полном и надлежащем выполнении Покупателем обязанности по оплате цены за </w:t>
      </w:r>
      <w:r w:rsidR="000D40D9" w:rsidRPr="009C0DAE">
        <w:rPr>
          <w:rFonts w:ascii="Times New Roman" w:hAnsi="Times New Roman" w:cs="Times New Roman"/>
          <w:sz w:val="20"/>
          <w:szCs w:val="20"/>
        </w:rPr>
        <w:t>И</w:t>
      </w:r>
      <w:r w:rsidR="00D93640" w:rsidRPr="009C0DAE">
        <w:rPr>
          <w:rFonts w:ascii="Times New Roman" w:hAnsi="Times New Roman" w:cs="Times New Roman"/>
          <w:sz w:val="20"/>
          <w:szCs w:val="20"/>
        </w:rPr>
        <w:t>мущество Продавец выдает справку.</w:t>
      </w:r>
    </w:p>
    <w:p w:rsidR="009C0DAE" w:rsidRPr="009C0DAE" w:rsidRDefault="009C0DAE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9C0DAE">
        <w:rPr>
          <w:rFonts w:ascii="Times New Roman" w:hAnsi="Times New Roman" w:cs="Times New Roman"/>
          <w:b/>
          <w:sz w:val="20"/>
          <w:szCs w:val="20"/>
        </w:rPr>
        <w:t>. Передача Имущества</w:t>
      </w:r>
    </w:p>
    <w:p w:rsidR="00D93640" w:rsidRDefault="00D93640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3.1.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>Имущество передается Пок</w:t>
      </w:r>
      <w:r w:rsidR="00CA46FF">
        <w:rPr>
          <w:rFonts w:ascii="Times New Roman" w:hAnsi="Times New Roman" w:cs="Times New Roman"/>
          <w:spacing w:val="-2"/>
          <w:sz w:val="20"/>
          <w:szCs w:val="20"/>
        </w:rPr>
        <w:t xml:space="preserve">упателю по месту его нахождения, реализация происходит по документам передаточный </w:t>
      </w:r>
      <w:r w:rsidR="00CA46FF">
        <w:rPr>
          <w:rFonts w:ascii="Times New Roman" w:hAnsi="Times New Roman" w:cs="Times New Roman"/>
          <w:sz w:val="20"/>
          <w:szCs w:val="20"/>
        </w:rPr>
        <w:t>акт помещения не может быть подписан в связи с отсутствием доступа в помещение</w:t>
      </w:r>
      <w:r w:rsidRPr="009C0DAE">
        <w:rPr>
          <w:rFonts w:ascii="Times New Roman" w:hAnsi="Times New Roman" w:cs="Times New Roman"/>
          <w:sz w:val="20"/>
          <w:szCs w:val="20"/>
        </w:rPr>
        <w:t>.</w:t>
      </w:r>
    </w:p>
    <w:p w:rsidR="00CA46FF" w:rsidRPr="009C0DAE" w:rsidRDefault="00CA46FF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Покупатель самостоятельно и за счет своих сил обеспечивает доступ в помещение.</w:t>
      </w:r>
    </w:p>
    <w:p w:rsidR="00D93640" w:rsidRPr="009C0DAE" w:rsidRDefault="00CA46FF" w:rsidP="000A20D6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К</w:t>
      </w:r>
      <w:r w:rsidR="009C0DAE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лючи от помещения отсутствуют.  </w:t>
      </w:r>
    </w:p>
    <w:p w:rsidR="00FC685F" w:rsidRPr="009C0DAE" w:rsidRDefault="000D40D9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необходимые расходы по государственной регистрации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и переходу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прав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>а собственности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на Имущество несет Покупатель</w:t>
      </w:r>
      <w:r w:rsidR="001863CA" w:rsidRPr="009C0DAE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:rsidR="00FC685F" w:rsidRPr="009C0DAE" w:rsidRDefault="00FC685F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</w:t>
      </w:r>
      <w:proofErr w:type="spellStart"/>
      <w:r w:rsidRPr="009C0DAE">
        <w:rPr>
          <w:rFonts w:ascii="Times New Roman" w:hAnsi="Times New Roman" w:cs="Times New Roman"/>
          <w:spacing w:val="-1"/>
          <w:sz w:val="20"/>
          <w:szCs w:val="20"/>
        </w:rPr>
        <w:t>правопритязаниями</w:t>
      </w:r>
      <w:proofErr w:type="spellEnd"/>
      <w:r w:rsidRPr="009C0DAE">
        <w:rPr>
          <w:rFonts w:ascii="Times New Roman" w:hAnsi="Times New Roman" w:cs="Times New Roman"/>
          <w:spacing w:val="-1"/>
          <w:sz w:val="20"/>
          <w:szCs w:val="20"/>
        </w:rPr>
        <w:t>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</w:r>
    </w:p>
    <w:p w:rsidR="00FC685F" w:rsidRPr="009C0DAE" w:rsidRDefault="00FC685F" w:rsidP="00FC685F">
      <w:pPr>
        <w:widowControl w:val="0"/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IV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Переход права собственности на Имущество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4.1. Переход права собственности на Имущество к Покупателю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происходит в порядке, установленном действующим законодательством РФ.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 xml:space="preserve">V. 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Ответственность сторон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1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За невыполнение или ненадлежащее выполнение обязательств по </w:t>
      </w:r>
      <w:r w:rsidRPr="009C0DAE">
        <w:rPr>
          <w:rFonts w:ascii="Times New Roman" w:hAnsi="Times New Roman" w:cs="Times New Roman"/>
          <w:sz w:val="20"/>
          <w:szCs w:val="20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0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Стороны договорились, что непоступление денежных средств в счет </w:t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оплаты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 в сумме и в сроки, указанные в </w:t>
      </w:r>
      <w:proofErr w:type="spellStart"/>
      <w:r w:rsidRPr="009C0DAE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9C0DAE">
        <w:rPr>
          <w:rFonts w:ascii="Times New Roman" w:hAnsi="Times New Roman" w:cs="Times New Roman"/>
          <w:sz w:val="20"/>
          <w:szCs w:val="20"/>
        </w:rPr>
        <w:t>. 2.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1.-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2.2. настоящего Договора, считается отказом Покупателя от исполнения обязательств по оплате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уведомив Покупателя о прекращении действия настоящего Договора.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3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lastRenderedPageBreak/>
        <w:t xml:space="preserve">Настоящий Договор прекращает свое действие с момента направления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Продавцом указанного уведомления, при этом Покупатель теряет право на получение </w:t>
      </w:r>
      <w:r w:rsidR="006C061E" w:rsidRPr="009C0DAE">
        <w:rPr>
          <w:rFonts w:ascii="Times New Roman" w:hAnsi="Times New Roman" w:cs="Times New Roman"/>
          <w:spacing w:val="-1"/>
          <w:sz w:val="20"/>
          <w:szCs w:val="20"/>
        </w:rPr>
        <w:t>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 w:rsidRPr="009C0DAE">
        <w:rPr>
          <w:rFonts w:ascii="Times New Roman" w:hAnsi="Times New Roman" w:cs="Times New Roman"/>
          <w:sz w:val="20"/>
          <w:szCs w:val="20"/>
        </w:rPr>
        <w:t>действия настоящего Договора не требуется.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VI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Прочие условия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6.1. Настоящий Договор вступает в силу с момента его подписания и </w:t>
      </w:r>
      <w:r w:rsidRPr="009C0DAE">
        <w:rPr>
          <w:rFonts w:ascii="Times New Roman" w:hAnsi="Times New Roman" w:cs="Times New Roman"/>
          <w:sz w:val="20"/>
          <w:szCs w:val="20"/>
        </w:rPr>
        <w:t>прекращает свое действие при:</w:t>
      </w:r>
    </w:p>
    <w:p w:rsidR="00D93640" w:rsidRPr="009C0DAE" w:rsidRDefault="00D93640" w:rsidP="00F03397">
      <w:pPr>
        <w:shd w:val="clear" w:color="auto" w:fill="FFFFFF"/>
        <w:tabs>
          <w:tab w:val="left" w:pos="710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-</w:t>
      </w:r>
      <w:r w:rsidR="00180513" w:rsidRPr="009C0DAE">
        <w:rPr>
          <w:rFonts w:ascii="Times New Roman" w:hAnsi="Times New Roman" w:cs="Times New Roman"/>
          <w:sz w:val="20"/>
          <w:szCs w:val="20"/>
        </w:rPr>
        <w:t xml:space="preserve"> 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надлежащем исполнении Сторонами условий настоящего Договора;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расторжении в предусмотренных федеральным законодательством и </w:t>
      </w:r>
      <w:r w:rsidRPr="009C0DAE">
        <w:rPr>
          <w:rFonts w:ascii="Times New Roman" w:hAnsi="Times New Roman" w:cs="Times New Roman"/>
          <w:sz w:val="20"/>
          <w:szCs w:val="20"/>
        </w:rPr>
        <w:t>настоящим Договором случаях;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возникновении иных оснований, предусмотренных законодательством </w:t>
      </w:r>
      <w:r w:rsidRPr="009C0DAE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8"/>
          <w:sz w:val="20"/>
          <w:szCs w:val="20"/>
        </w:rPr>
        <w:t>6.2.</w:t>
      </w:r>
      <w:r w:rsidRPr="009C0DAE">
        <w:rPr>
          <w:rFonts w:ascii="Times New Roman" w:hAnsi="Times New Roman" w:cs="Times New Roman"/>
          <w:sz w:val="20"/>
          <w:szCs w:val="20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форме и подписаны Сторонами или надлежаще уполномоченными </w:t>
      </w:r>
      <w:proofErr w:type="gramStart"/>
      <w:r w:rsidRPr="009C0DAE">
        <w:rPr>
          <w:rFonts w:ascii="Times New Roman" w:hAnsi="Times New Roman" w:cs="Times New Roman"/>
          <w:spacing w:val="-2"/>
          <w:sz w:val="20"/>
          <w:szCs w:val="20"/>
        </w:rPr>
        <w:t>на</w:t>
      </w:r>
      <w:proofErr w:type="gramEnd"/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 то </w:t>
      </w:r>
      <w:r w:rsidRPr="009C0DAE">
        <w:rPr>
          <w:rFonts w:ascii="Times New Roman" w:hAnsi="Times New Roman" w:cs="Times New Roman"/>
          <w:sz w:val="20"/>
          <w:szCs w:val="20"/>
        </w:rPr>
        <w:t>представителями Сторон.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Все уведомления и сообщения должны направляться Сторонами в письменной </w:t>
      </w:r>
      <w:r w:rsidRPr="009C0DAE">
        <w:rPr>
          <w:rFonts w:ascii="Times New Roman" w:hAnsi="Times New Roman" w:cs="Times New Roman"/>
          <w:sz w:val="20"/>
          <w:szCs w:val="20"/>
        </w:rPr>
        <w:t>форме.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При неурегулировании в процессе переговоров спорных вопросов, споры </w:t>
      </w:r>
      <w:r w:rsidRPr="009C0DAE">
        <w:rPr>
          <w:rFonts w:ascii="Times New Roman" w:hAnsi="Times New Roman" w:cs="Times New Roman"/>
          <w:sz w:val="20"/>
          <w:szCs w:val="20"/>
        </w:rPr>
        <w:t>разрешаются в суде в порядке, установленном федеральным законодательством Российской Федерации.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1"/>
          <w:sz w:val="20"/>
          <w:szCs w:val="20"/>
          <w:lang w:val="en-US"/>
        </w:rPr>
        <w:t>VII</w:t>
      </w:r>
      <w:r w:rsidRPr="009C0DAE">
        <w:rPr>
          <w:rFonts w:ascii="Times New Roman" w:hAnsi="Times New Roman" w:cs="Times New Roman"/>
          <w:b/>
          <w:spacing w:val="-1"/>
          <w:sz w:val="20"/>
          <w:szCs w:val="20"/>
        </w:rPr>
        <w:t>. Заключительные положения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7.1. Настоящий Договор купли-продажи недвижимого имущества, составлен в трех экземплярах, имеющих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одинаковую юридическую силу, по одному экземпляру для каждой из Сторон и </w:t>
      </w:r>
      <w:r w:rsidRPr="009C0DAE">
        <w:rPr>
          <w:rFonts w:ascii="Times New Roman" w:hAnsi="Times New Roman" w:cs="Times New Roman"/>
          <w:sz w:val="20"/>
          <w:szCs w:val="20"/>
        </w:rPr>
        <w:t>экземпляр для уполномоченного регистрирующего органа.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1863CA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3"/>
          <w:sz w:val="20"/>
          <w:szCs w:val="20"/>
          <w:lang w:val="en-US"/>
        </w:rPr>
        <w:t>VIII</w:t>
      </w:r>
      <w:r w:rsidRPr="009C0DAE">
        <w:rPr>
          <w:rFonts w:ascii="Times New Roman" w:hAnsi="Times New Roman" w:cs="Times New Roman"/>
          <w:b/>
          <w:spacing w:val="-3"/>
          <w:sz w:val="20"/>
          <w:szCs w:val="20"/>
        </w:rPr>
        <w:t>. Реквизиты и подписи Сторон</w:t>
      </w:r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3"/>
        <w:gridCol w:w="4991"/>
      </w:tblGrid>
      <w:tr w:rsidR="00D93640" w:rsidRPr="009C0DAE" w:rsidTr="00FE45F9">
        <w:trPr>
          <w:trHeight w:hRule="exact" w:val="325"/>
        </w:trPr>
        <w:tc>
          <w:tcPr>
            <w:tcW w:w="5043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4991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</w:p>
        </w:tc>
      </w:tr>
      <w:tr w:rsidR="00D93640" w:rsidRPr="009C0DAE" w:rsidTr="00FE45F9">
        <w:trPr>
          <w:trHeight w:val="3313"/>
        </w:trPr>
        <w:tc>
          <w:tcPr>
            <w:tcW w:w="5043" w:type="dxa"/>
            <w:shd w:val="clear" w:color="auto" w:fill="FFFFFF"/>
          </w:tcPr>
          <w:p w:rsidR="00FE45F9" w:rsidRDefault="00084C13" w:rsidP="001D22D8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Финансовый управляющий </w:t>
            </w:r>
          </w:p>
          <w:p w:rsidR="00084C13" w:rsidRPr="009C0DAE" w:rsidRDefault="00084C13" w:rsidP="001D22D8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Левашов Артем Михайлович</w:t>
            </w:r>
            <w:r w:rsidR="00CA46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934BD" w:rsidRDefault="003934BD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93640" w:rsidRPr="009C0DAE" w:rsidRDefault="001863CA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9A6E96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  <w:proofErr w:type="spellStart"/>
            <w:r w:rsidR="009C0DAE">
              <w:rPr>
                <w:rFonts w:ascii="Times New Roman" w:hAnsi="Times New Roman" w:cs="Times New Roman"/>
                <w:b/>
                <w:sz w:val="20"/>
                <w:szCs w:val="20"/>
              </w:rPr>
              <w:t>А.М.Левашов</w:t>
            </w:r>
            <w:proofErr w:type="spellEnd"/>
          </w:p>
        </w:tc>
        <w:tc>
          <w:tcPr>
            <w:tcW w:w="4991" w:type="dxa"/>
            <w:shd w:val="clear" w:color="auto" w:fill="FFFFFF"/>
          </w:tcPr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9C0DAE" w:rsidRPr="009C0DAE" w:rsidRDefault="009C0DAE" w:rsidP="00CA46FF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</w:t>
            </w:r>
          </w:p>
        </w:tc>
      </w:tr>
    </w:tbl>
    <w:p w:rsidR="00321DA2" w:rsidRDefault="00321DA2" w:rsidP="001F59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21DA2" w:rsidSect="00180513">
      <w:pgSz w:w="11905" w:h="16837"/>
      <w:pgMar w:top="426" w:right="423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EC00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CB8A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40F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62A2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84C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904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9698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C6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8AF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941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A1464ED"/>
    <w:multiLevelType w:val="multilevel"/>
    <w:tmpl w:val="0586687C"/>
    <w:lvl w:ilvl="0">
      <w:start w:val="6"/>
      <w:numFmt w:val="decimal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0AB57CCA"/>
    <w:multiLevelType w:val="multilevel"/>
    <w:tmpl w:val="B792D146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10B779BC"/>
    <w:multiLevelType w:val="hybridMultilevel"/>
    <w:tmpl w:val="FA24D19A"/>
    <w:lvl w:ilvl="0" w:tplc="947601A8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C71DB6"/>
    <w:multiLevelType w:val="hybridMultilevel"/>
    <w:tmpl w:val="AAE8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3FC49F9"/>
    <w:multiLevelType w:val="hybridMultilevel"/>
    <w:tmpl w:val="E234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A4679D"/>
    <w:multiLevelType w:val="hybridMultilevel"/>
    <w:tmpl w:val="2B18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49242D8C"/>
    <w:multiLevelType w:val="multilevel"/>
    <w:tmpl w:val="04D22528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338" w:hanging="48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</w:rPr>
    </w:lvl>
  </w:abstractNum>
  <w:abstractNum w:abstractNumId="24" w15:restartNumberingAfterBreak="0">
    <w:nsid w:val="4A061EC0"/>
    <w:multiLevelType w:val="multilevel"/>
    <w:tmpl w:val="147E6D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6E4D02"/>
    <w:multiLevelType w:val="multilevel"/>
    <w:tmpl w:val="2EA2526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7" w15:restartNumberingAfterBreak="0">
    <w:nsid w:val="56E02310"/>
    <w:multiLevelType w:val="multilevel"/>
    <w:tmpl w:val="C3F62E80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667" w:hanging="52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8" w15:restartNumberingAfterBreak="0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1C074B"/>
    <w:multiLevelType w:val="multilevel"/>
    <w:tmpl w:val="D6BA4C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78551CC9"/>
    <w:multiLevelType w:val="multilevel"/>
    <w:tmpl w:val="0B1A5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28"/>
  </w:num>
  <w:num w:numId="7">
    <w:abstractNumId w:val="22"/>
  </w:num>
  <w:num w:numId="8">
    <w:abstractNumId w:val="25"/>
  </w:num>
  <w:num w:numId="9">
    <w:abstractNumId w:val="30"/>
  </w:num>
  <w:num w:numId="10">
    <w:abstractNumId w:val="24"/>
  </w:num>
  <w:num w:numId="11">
    <w:abstractNumId w:val="16"/>
  </w:num>
  <w:num w:numId="12">
    <w:abstractNumId w:val="29"/>
  </w:num>
  <w:num w:numId="13">
    <w:abstractNumId w:val="12"/>
  </w:num>
  <w:num w:numId="14">
    <w:abstractNumId w:val="13"/>
  </w:num>
  <w:num w:numId="15">
    <w:abstractNumId w:val="18"/>
  </w:num>
  <w:num w:numId="16">
    <w:abstractNumId w:val="19"/>
  </w:num>
  <w:num w:numId="17">
    <w:abstractNumId w:val="15"/>
  </w:num>
  <w:num w:numId="18">
    <w:abstractNumId w:val="31"/>
  </w:num>
  <w:num w:numId="19">
    <w:abstractNumId w:val="27"/>
  </w:num>
  <w:num w:numId="20">
    <w:abstractNumId w:val="14"/>
  </w:num>
  <w:num w:numId="21">
    <w:abstractNumId w:val="26"/>
  </w:num>
  <w:num w:numId="22">
    <w:abstractNumId w:val="2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41"/>
    <w:rsid w:val="00024E43"/>
    <w:rsid w:val="00054517"/>
    <w:rsid w:val="00054AAD"/>
    <w:rsid w:val="00084C13"/>
    <w:rsid w:val="00090005"/>
    <w:rsid w:val="000A20D6"/>
    <w:rsid w:val="000D40D9"/>
    <w:rsid w:val="000F1B63"/>
    <w:rsid w:val="000F3AD8"/>
    <w:rsid w:val="00122A90"/>
    <w:rsid w:val="0012706C"/>
    <w:rsid w:val="00146C41"/>
    <w:rsid w:val="001639DC"/>
    <w:rsid w:val="00173CE6"/>
    <w:rsid w:val="001750E5"/>
    <w:rsid w:val="00180513"/>
    <w:rsid w:val="001863CA"/>
    <w:rsid w:val="0018724C"/>
    <w:rsid w:val="001A725F"/>
    <w:rsid w:val="001D22D8"/>
    <w:rsid w:val="001D651C"/>
    <w:rsid w:val="001F593E"/>
    <w:rsid w:val="00206A1F"/>
    <w:rsid w:val="00221A48"/>
    <w:rsid w:val="00226CB9"/>
    <w:rsid w:val="00227FEE"/>
    <w:rsid w:val="002302CC"/>
    <w:rsid w:val="002617C8"/>
    <w:rsid w:val="002A48F8"/>
    <w:rsid w:val="002B393C"/>
    <w:rsid w:val="002C1D9F"/>
    <w:rsid w:val="00321DA2"/>
    <w:rsid w:val="00326761"/>
    <w:rsid w:val="00367B13"/>
    <w:rsid w:val="003934BD"/>
    <w:rsid w:val="003B6816"/>
    <w:rsid w:val="003F1DB8"/>
    <w:rsid w:val="0044017A"/>
    <w:rsid w:val="00446ABE"/>
    <w:rsid w:val="00471828"/>
    <w:rsid w:val="004D3BEF"/>
    <w:rsid w:val="005264FF"/>
    <w:rsid w:val="00531772"/>
    <w:rsid w:val="005463EA"/>
    <w:rsid w:val="0057076D"/>
    <w:rsid w:val="005A56E1"/>
    <w:rsid w:val="00614ABC"/>
    <w:rsid w:val="006369B4"/>
    <w:rsid w:val="006C061E"/>
    <w:rsid w:val="0077794E"/>
    <w:rsid w:val="007859F5"/>
    <w:rsid w:val="00791D91"/>
    <w:rsid w:val="007F1AB7"/>
    <w:rsid w:val="008469C9"/>
    <w:rsid w:val="00851E85"/>
    <w:rsid w:val="00880DC4"/>
    <w:rsid w:val="008B14A7"/>
    <w:rsid w:val="00964F94"/>
    <w:rsid w:val="009A0C98"/>
    <w:rsid w:val="009A6E96"/>
    <w:rsid w:val="009C0DAE"/>
    <w:rsid w:val="00A15934"/>
    <w:rsid w:val="00A80AB9"/>
    <w:rsid w:val="00A87397"/>
    <w:rsid w:val="00AC7B57"/>
    <w:rsid w:val="00AF69A7"/>
    <w:rsid w:val="00B21ACF"/>
    <w:rsid w:val="00B31D33"/>
    <w:rsid w:val="00B467BA"/>
    <w:rsid w:val="00B52012"/>
    <w:rsid w:val="00BC2C96"/>
    <w:rsid w:val="00BD52E5"/>
    <w:rsid w:val="00C46242"/>
    <w:rsid w:val="00CA46FF"/>
    <w:rsid w:val="00CF30B2"/>
    <w:rsid w:val="00D3674B"/>
    <w:rsid w:val="00D61298"/>
    <w:rsid w:val="00D93640"/>
    <w:rsid w:val="00DD24B0"/>
    <w:rsid w:val="00E0184B"/>
    <w:rsid w:val="00E03444"/>
    <w:rsid w:val="00E60935"/>
    <w:rsid w:val="00E65C25"/>
    <w:rsid w:val="00E71EDE"/>
    <w:rsid w:val="00E76AF8"/>
    <w:rsid w:val="00E83CC4"/>
    <w:rsid w:val="00E8661A"/>
    <w:rsid w:val="00EB6AD1"/>
    <w:rsid w:val="00ED0A11"/>
    <w:rsid w:val="00EE737C"/>
    <w:rsid w:val="00F03397"/>
    <w:rsid w:val="00FB2A85"/>
    <w:rsid w:val="00FC685F"/>
    <w:rsid w:val="00FE2AC5"/>
    <w:rsid w:val="00FE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CF45C5"/>
  <w15:chartTrackingRefBased/>
  <w15:docId w15:val="{D6859EE5-6EFB-4F38-BA6A-3F968D25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uiPriority w:val="99"/>
    <w:qFormat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uiPriority w:val="9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D936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936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47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471828"/>
    <w:rPr>
      <w:rFonts w:ascii="Calibri" w:hAnsi="Calibri" w:cs="Calibri"/>
      <w:sz w:val="22"/>
      <w:szCs w:val="22"/>
      <w:lang w:eastAsia="ar-SA"/>
    </w:rPr>
  </w:style>
  <w:style w:type="paragraph" w:styleId="a9">
    <w:name w:val="footer"/>
    <w:basedOn w:val="a"/>
    <w:link w:val="aa"/>
    <w:uiPriority w:val="99"/>
    <w:rsid w:val="00DD24B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DD24B0"/>
    <w:rPr>
      <w:lang w:eastAsia="ar-SA"/>
    </w:rPr>
  </w:style>
  <w:style w:type="paragraph" w:styleId="ab">
    <w:name w:val="List Paragraph"/>
    <w:basedOn w:val="a"/>
    <w:link w:val="ac"/>
    <w:uiPriority w:val="99"/>
    <w:qFormat/>
    <w:rsid w:val="00DD24B0"/>
    <w:pPr>
      <w:widowControl w:val="0"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c">
    <w:name w:val="Абзац списка Знак"/>
    <w:link w:val="ab"/>
    <w:uiPriority w:val="99"/>
    <w:locked/>
    <w:rsid w:val="00DD24B0"/>
    <w:rPr>
      <w:sz w:val="24"/>
      <w:lang w:eastAsia="ar-SA"/>
    </w:rPr>
  </w:style>
  <w:style w:type="paragraph" w:styleId="ad">
    <w:name w:val="header"/>
    <w:basedOn w:val="a"/>
    <w:link w:val="ae"/>
    <w:uiPriority w:val="99"/>
    <w:rsid w:val="00DD24B0"/>
    <w:pPr>
      <w:widowControl w:val="0"/>
      <w:tabs>
        <w:tab w:val="center" w:pos="4677"/>
        <w:tab w:val="right" w:pos="9355"/>
      </w:tabs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e">
    <w:name w:val="Верхний колонтитул Знак"/>
    <w:link w:val="ad"/>
    <w:uiPriority w:val="99"/>
    <w:rsid w:val="00DD24B0"/>
    <w:rPr>
      <w:sz w:val="24"/>
      <w:lang w:eastAsia="ar-SA"/>
    </w:rPr>
  </w:style>
  <w:style w:type="character" w:styleId="af">
    <w:name w:val="Strong"/>
    <w:uiPriority w:val="99"/>
    <w:qFormat/>
    <w:rsid w:val="00DD24B0"/>
    <w:rPr>
      <w:rFonts w:cs="Times New Roman"/>
      <w:b/>
      <w:bCs/>
    </w:rPr>
  </w:style>
  <w:style w:type="paragraph" w:customStyle="1" w:styleId="Default">
    <w:name w:val="Default"/>
    <w:uiPriority w:val="99"/>
    <w:rsid w:val="00DD24B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DD24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WW8Num4z0">
    <w:name w:val="WW8Num4z0"/>
    <w:uiPriority w:val="99"/>
    <w:rsid w:val="00DD24B0"/>
    <w:rPr>
      <w:rFonts w:ascii="Symbol" w:hAnsi="Symbol"/>
    </w:rPr>
  </w:style>
  <w:style w:type="character" w:styleId="af1">
    <w:name w:val="Hyperlink"/>
    <w:uiPriority w:val="99"/>
    <w:rsid w:val="00DD24B0"/>
    <w:rPr>
      <w:rFonts w:cs="Times New Roman"/>
      <w:color w:val="0000FF"/>
      <w:u w:val="single"/>
    </w:rPr>
  </w:style>
  <w:style w:type="character" w:customStyle="1" w:styleId="af2">
    <w:name w:val="Текст выноски Знак"/>
    <w:link w:val="af3"/>
    <w:uiPriority w:val="99"/>
    <w:semiHidden/>
    <w:rsid w:val="00DD24B0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DD24B0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примечания Знак"/>
    <w:link w:val="af5"/>
    <w:uiPriority w:val="99"/>
    <w:semiHidden/>
    <w:rsid w:val="00DD24B0"/>
    <w:rPr>
      <w:rFonts w:ascii="Calibri" w:hAnsi="Calibri"/>
    </w:rPr>
  </w:style>
  <w:style w:type="paragraph" w:styleId="af5">
    <w:name w:val="annotation text"/>
    <w:basedOn w:val="a"/>
    <w:link w:val="af4"/>
    <w:uiPriority w:val="99"/>
    <w:semiHidden/>
    <w:rsid w:val="00DD24B0"/>
    <w:pPr>
      <w:suppressAutoHyphens w:val="0"/>
      <w:spacing w:line="240" w:lineRule="auto"/>
    </w:pPr>
    <w:rPr>
      <w:rFonts w:cs="Times New Roman"/>
      <w:sz w:val="20"/>
      <w:szCs w:val="20"/>
      <w:lang w:eastAsia="ru-RU"/>
    </w:rPr>
  </w:style>
  <w:style w:type="character" w:customStyle="1" w:styleId="af6">
    <w:name w:val="Тема примечания Знак"/>
    <w:link w:val="af7"/>
    <w:uiPriority w:val="99"/>
    <w:semiHidden/>
    <w:rsid w:val="00DD24B0"/>
    <w:rPr>
      <w:rFonts w:ascii="Calibri" w:hAnsi="Calibri"/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rsid w:val="00DD24B0"/>
    <w:rPr>
      <w:b/>
      <w:bCs/>
    </w:rPr>
  </w:style>
  <w:style w:type="character" w:customStyle="1" w:styleId="blk6">
    <w:name w:val="blk6"/>
    <w:uiPriority w:val="99"/>
    <w:rsid w:val="00DD24B0"/>
    <w:rPr>
      <w:rFonts w:cs="Times New Roman"/>
    </w:rPr>
  </w:style>
  <w:style w:type="paragraph" w:styleId="af8">
    <w:name w:val="Normal (Web)"/>
    <w:basedOn w:val="a"/>
    <w:uiPriority w:val="99"/>
    <w:rsid w:val="00DD24B0"/>
    <w:pPr>
      <w:suppressAutoHyphens w:val="0"/>
      <w:spacing w:after="0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36C8-F6E7-49B3-8219-637364D2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Профконсалт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ArtemPC</cp:lastModifiedBy>
  <cp:revision>2</cp:revision>
  <cp:lastPrinted>2025-10-03T10:49:00Z</cp:lastPrinted>
  <dcterms:created xsi:type="dcterms:W3CDTF">2026-04-21T11:31:00Z</dcterms:created>
  <dcterms:modified xsi:type="dcterms:W3CDTF">2026-04-21T11:31:00Z</dcterms:modified>
</cp:coreProperties>
</file>