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0C5A" w14:textId="6B5DBD32" w:rsidR="00981A74" w:rsidRDefault="00981A74" w:rsidP="00981A74">
      <w:pPr>
        <w:pStyle w:val="ConsPlusNormal"/>
        <w:jc w:val="right"/>
        <w:rPr>
          <w:rFonts w:ascii="Times New Roman" w:hAnsi="Times New Roman" w:cs="Times New Roman"/>
          <w:b/>
          <w:sz w:val="24"/>
          <w:szCs w:val="24"/>
        </w:rPr>
      </w:pPr>
      <w:r>
        <w:rPr>
          <w:rFonts w:ascii="Times New Roman" w:hAnsi="Times New Roman" w:cs="Times New Roman"/>
          <w:b/>
          <w:sz w:val="24"/>
          <w:szCs w:val="24"/>
        </w:rPr>
        <w:t>Проект</w:t>
      </w:r>
    </w:p>
    <w:p w14:paraId="485E1953" w14:textId="6D646EA1"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5CFE6B6E"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276C327B" w14:textId="77777777" w:rsidR="00940D76" w:rsidRPr="00940D76" w:rsidRDefault="00940D76" w:rsidP="00940D76">
      <w:pPr>
        <w:pStyle w:val="ConsPlusNormal"/>
        <w:jc w:val="both"/>
        <w:outlineLvl w:val="0"/>
        <w:rPr>
          <w:rFonts w:ascii="Times New Roman" w:hAnsi="Times New Roman" w:cs="Times New Roman"/>
          <w:sz w:val="24"/>
          <w:szCs w:val="24"/>
        </w:rPr>
      </w:pPr>
    </w:p>
    <w:p w14:paraId="7CD95226" w14:textId="4C1F6460"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«____» </w:t>
      </w:r>
      <w:r w:rsidR="0031132D">
        <w:rPr>
          <w:rFonts w:ascii="Times New Roman" w:hAnsi="Times New Roman" w:cs="Times New Roman"/>
          <w:b/>
          <w:sz w:val="24"/>
          <w:szCs w:val="24"/>
        </w:rPr>
        <w:t>_______</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FF4899">
        <w:rPr>
          <w:rFonts w:ascii="Times New Roman" w:hAnsi="Times New Roman" w:cs="Times New Roman"/>
          <w:b/>
          <w:sz w:val="24"/>
          <w:szCs w:val="24"/>
        </w:rPr>
        <w:t>2</w:t>
      </w:r>
      <w:r w:rsidR="00FB7166">
        <w:rPr>
          <w:rFonts w:ascii="Times New Roman" w:hAnsi="Times New Roman" w:cs="Times New Roman"/>
          <w:b/>
          <w:sz w:val="24"/>
          <w:szCs w:val="24"/>
        </w:rPr>
        <w:t>3</w:t>
      </w:r>
      <w:r w:rsidRPr="00845087">
        <w:rPr>
          <w:rFonts w:ascii="Times New Roman" w:hAnsi="Times New Roman" w:cs="Times New Roman"/>
          <w:b/>
          <w:sz w:val="24"/>
          <w:szCs w:val="24"/>
        </w:rPr>
        <w:t xml:space="preserve"> г. </w:t>
      </w:r>
    </w:p>
    <w:p w14:paraId="38318839" w14:textId="77777777" w:rsidR="00940D76" w:rsidRDefault="00940D76" w:rsidP="00940D76">
      <w:pPr>
        <w:pStyle w:val="1"/>
        <w:jc w:val="both"/>
        <w:rPr>
          <w:rFonts w:eastAsiaTheme="minorHAnsi"/>
          <w:sz w:val="24"/>
          <w:szCs w:val="24"/>
          <w:lang w:eastAsia="en-US"/>
        </w:rPr>
      </w:pPr>
    </w:p>
    <w:p w14:paraId="08E4FD61" w14:textId="675B4308" w:rsidR="004B2852" w:rsidRDefault="00A452E5" w:rsidP="0031132D">
      <w:pPr>
        <w:tabs>
          <w:tab w:val="left" w:pos="1080"/>
        </w:tabs>
        <w:suppressAutoHyphens/>
        <w:spacing w:after="0" w:line="240" w:lineRule="auto"/>
        <w:ind w:firstLine="567"/>
        <w:contextualSpacing/>
        <w:jc w:val="both"/>
        <w:rPr>
          <w:rFonts w:ascii="Times New Roman" w:hAnsi="Times New Roman" w:cs="Times New Roman"/>
          <w:sz w:val="24"/>
          <w:szCs w:val="24"/>
          <w:lang w:eastAsia="ar-SA"/>
        </w:rPr>
      </w:pPr>
      <w:r>
        <w:rPr>
          <w:rFonts w:ascii="Times New Roman" w:hAnsi="Times New Roman" w:cs="Times New Roman"/>
          <w:b/>
          <w:sz w:val="24"/>
          <w:szCs w:val="24"/>
        </w:rPr>
        <w:t xml:space="preserve">Акционерное общество </w:t>
      </w:r>
      <w:r w:rsidR="0089619C" w:rsidRPr="00943E61">
        <w:rPr>
          <w:rFonts w:ascii="Times New Roman" w:hAnsi="Times New Roman" w:cs="Times New Roman"/>
          <w:b/>
          <w:sz w:val="24"/>
          <w:szCs w:val="24"/>
        </w:rPr>
        <w:t>«</w:t>
      </w:r>
      <w:r>
        <w:rPr>
          <w:rFonts w:ascii="Times New Roman" w:hAnsi="Times New Roman" w:cs="Times New Roman"/>
          <w:b/>
          <w:sz w:val="24"/>
          <w:szCs w:val="24"/>
        </w:rPr>
        <w:t>Сколко-Инвест</w:t>
      </w:r>
      <w:r w:rsidR="0089619C" w:rsidRPr="00943E61">
        <w:rPr>
          <w:rFonts w:ascii="Times New Roman" w:hAnsi="Times New Roman" w:cs="Times New Roman"/>
          <w:b/>
          <w:sz w:val="24"/>
          <w:szCs w:val="24"/>
        </w:rPr>
        <w:t>»</w:t>
      </w:r>
      <w:r w:rsidR="0089619C">
        <w:rPr>
          <w:rFonts w:ascii="Times New Roman" w:hAnsi="Times New Roman" w:cs="Times New Roman"/>
          <w:b/>
          <w:sz w:val="24"/>
          <w:szCs w:val="24"/>
        </w:rPr>
        <w:t xml:space="preserve"> (</w:t>
      </w:r>
      <w:r w:rsidR="0089619C" w:rsidRPr="00A452E5">
        <w:rPr>
          <w:rFonts w:ascii="Times New Roman" w:hAnsi="Times New Roman" w:cs="Times New Roman"/>
          <w:sz w:val="24"/>
          <w:szCs w:val="24"/>
        </w:rPr>
        <w:t xml:space="preserve">ИНН </w:t>
      </w:r>
      <w:r w:rsidRPr="00A452E5">
        <w:rPr>
          <w:rFonts w:ascii="Times New Roman" w:hAnsi="Times New Roman" w:cs="Times New Roman"/>
          <w:sz w:val="24"/>
          <w:szCs w:val="24"/>
        </w:rPr>
        <w:t>7730515421</w:t>
      </w:r>
      <w:r w:rsidR="0089619C" w:rsidRPr="00A452E5">
        <w:rPr>
          <w:rFonts w:ascii="Times New Roman" w:hAnsi="Times New Roman" w:cs="Times New Roman"/>
          <w:sz w:val="24"/>
          <w:szCs w:val="24"/>
        </w:rPr>
        <w:t xml:space="preserve">, ОГРН </w:t>
      </w:r>
      <w:r w:rsidRPr="00A452E5">
        <w:rPr>
          <w:rFonts w:ascii="Times New Roman" w:hAnsi="Times New Roman" w:cs="Times New Roman"/>
          <w:sz w:val="24"/>
          <w:szCs w:val="24"/>
        </w:rPr>
        <w:t>1047796851893</w:t>
      </w:r>
      <w:r w:rsidR="0089619C" w:rsidRPr="00A452E5">
        <w:rPr>
          <w:rFonts w:ascii="Times New Roman" w:hAnsi="Times New Roman" w:cs="Times New Roman"/>
          <w:sz w:val="24"/>
          <w:szCs w:val="24"/>
        </w:rPr>
        <w:t xml:space="preserve">,  </w:t>
      </w:r>
      <w:r w:rsidRPr="00A452E5">
        <w:rPr>
          <w:rFonts w:ascii="Times New Roman" w:hAnsi="Times New Roman" w:cs="Times New Roman"/>
          <w:sz w:val="24"/>
          <w:szCs w:val="24"/>
        </w:rPr>
        <w:t>121601, город Москва, Филевский бульвар, дом 40, эт.1, пом.</w:t>
      </w:r>
      <w:r w:rsidRPr="00A452E5">
        <w:rPr>
          <w:rFonts w:ascii="Times New Roman" w:hAnsi="Times New Roman" w:cs="Times New Roman"/>
          <w:sz w:val="24"/>
          <w:szCs w:val="24"/>
          <w:lang w:val="en-US"/>
        </w:rPr>
        <w:t>V</w:t>
      </w:r>
      <w:r w:rsidRPr="00A452E5">
        <w:rPr>
          <w:rFonts w:ascii="Times New Roman" w:hAnsi="Times New Roman" w:cs="Times New Roman"/>
          <w:sz w:val="24"/>
          <w:szCs w:val="24"/>
        </w:rPr>
        <w:t>, комн.1</w:t>
      </w:r>
      <w:r w:rsidR="0089619C" w:rsidRPr="001D1E7B">
        <w:rPr>
          <w:rFonts w:ascii="Times New Roman" w:hAnsi="Times New Roman" w:cs="Times New Roman"/>
          <w:sz w:val="24"/>
          <w:szCs w:val="24"/>
        </w:rPr>
        <w:t xml:space="preserve">) в лице конкурсного управляющего </w:t>
      </w:r>
      <w:r w:rsidRPr="00A452E5">
        <w:rPr>
          <w:rFonts w:ascii="Times New Roman" w:hAnsi="Times New Roman" w:cs="Times New Roman"/>
          <w:sz w:val="24"/>
          <w:szCs w:val="24"/>
        </w:rPr>
        <w:t>Жирнов</w:t>
      </w:r>
      <w:r>
        <w:rPr>
          <w:rFonts w:ascii="Times New Roman" w:hAnsi="Times New Roman" w:cs="Times New Roman"/>
          <w:sz w:val="24"/>
          <w:szCs w:val="24"/>
        </w:rPr>
        <w:t>а</w:t>
      </w:r>
      <w:r w:rsidRPr="00A452E5">
        <w:rPr>
          <w:rFonts w:ascii="Times New Roman" w:hAnsi="Times New Roman" w:cs="Times New Roman"/>
          <w:sz w:val="24"/>
          <w:szCs w:val="24"/>
        </w:rPr>
        <w:t xml:space="preserve"> Александр</w:t>
      </w:r>
      <w:r>
        <w:rPr>
          <w:rFonts w:ascii="Times New Roman" w:hAnsi="Times New Roman" w:cs="Times New Roman"/>
          <w:sz w:val="24"/>
          <w:szCs w:val="24"/>
        </w:rPr>
        <w:t>а</w:t>
      </w:r>
      <w:r w:rsidRPr="00A452E5">
        <w:rPr>
          <w:rFonts w:ascii="Times New Roman" w:hAnsi="Times New Roman" w:cs="Times New Roman"/>
          <w:sz w:val="24"/>
          <w:szCs w:val="24"/>
        </w:rPr>
        <w:t xml:space="preserve"> Геннадьевич</w:t>
      </w:r>
      <w:r>
        <w:rPr>
          <w:rFonts w:ascii="Times New Roman" w:hAnsi="Times New Roman" w:cs="Times New Roman"/>
          <w:sz w:val="24"/>
          <w:szCs w:val="24"/>
        </w:rPr>
        <w:t>а</w:t>
      </w:r>
      <w:r w:rsidR="0089619C" w:rsidRPr="001D1E7B">
        <w:rPr>
          <w:rFonts w:ascii="Times New Roman" w:hAnsi="Times New Roman" w:cs="Times New Roman"/>
          <w:sz w:val="24"/>
          <w:szCs w:val="24"/>
        </w:rPr>
        <w:t xml:space="preserve">, действующего на основании определения Арбитражного суда г. Москвы от </w:t>
      </w:r>
      <w:r w:rsidR="00DC627D">
        <w:rPr>
          <w:rFonts w:ascii="Times New Roman" w:hAnsi="Times New Roman" w:cs="Times New Roman"/>
          <w:sz w:val="24"/>
          <w:szCs w:val="24"/>
        </w:rPr>
        <w:t>14</w:t>
      </w:r>
      <w:r w:rsidR="0089619C" w:rsidRPr="001D1E7B">
        <w:rPr>
          <w:rFonts w:ascii="Times New Roman" w:hAnsi="Times New Roman" w:cs="Times New Roman"/>
          <w:sz w:val="24"/>
          <w:szCs w:val="24"/>
        </w:rPr>
        <w:t>.</w:t>
      </w:r>
      <w:r w:rsidR="00036976" w:rsidRPr="001D1E7B">
        <w:rPr>
          <w:rFonts w:ascii="Times New Roman" w:hAnsi="Times New Roman" w:cs="Times New Roman"/>
          <w:sz w:val="24"/>
          <w:szCs w:val="24"/>
        </w:rPr>
        <w:t>0</w:t>
      </w:r>
      <w:r w:rsidR="00DC627D">
        <w:rPr>
          <w:rFonts w:ascii="Times New Roman" w:hAnsi="Times New Roman" w:cs="Times New Roman"/>
          <w:sz w:val="24"/>
          <w:szCs w:val="24"/>
        </w:rPr>
        <w:t>6</w:t>
      </w:r>
      <w:r w:rsidR="0089619C" w:rsidRPr="001D1E7B">
        <w:rPr>
          <w:rFonts w:ascii="Times New Roman" w:hAnsi="Times New Roman" w:cs="Times New Roman"/>
          <w:sz w:val="24"/>
          <w:szCs w:val="24"/>
        </w:rPr>
        <w:t>.20</w:t>
      </w:r>
      <w:r w:rsidR="00DC627D">
        <w:rPr>
          <w:rFonts w:ascii="Times New Roman" w:hAnsi="Times New Roman" w:cs="Times New Roman"/>
          <w:sz w:val="24"/>
          <w:szCs w:val="24"/>
        </w:rPr>
        <w:t>22</w:t>
      </w:r>
      <w:r w:rsidR="0089619C" w:rsidRPr="001D1E7B">
        <w:rPr>
          <w:rFonts w:ascii="Times New Roman" w:hAnsi="Times New Roman" w:cs="Times New Roman"/>
          <w:sz w:val="24"/>
          <w:szCs w:val="24"/>
        </w:rPr>
        <w:t xml:space="preserve"> по делу </w:t>
      </w:r>
      <w:r w:rsidR="00DC627D" w:rsidRPr="00DC627D">
        <w:rPr>
          <w:rFonts w:ascii="Times New Roman" w:hAnsi="Times New Roman" w:cs="Times New Roman"/>
          <w:sz w:val="24"/>
          <w:szCs w:val="24"/>
        </w:rPr>
        <w:t>№ А40-112774/17-186-162 «Б»</w:t>
      </w:r>
      <w:r w:rsidR="00781687" w:rsidRPr="001D1E7B">
        <w:rPr>
          <w:rFonts w:ascii="Times New Roman" w:hAnsi="Times New Roman"/>
          <w:color w:val="000000"/>
          <w:sz w:val="24"/>
          <w:szCs w:val="24"/>
        </w:rPr>
        <w:t>,</w:t>
      </w:r>
      <w:r w:rsidR="00340F86" w:rsidRPr="001D1E7B">
        <w:rPr>
          <w:rFonts w:ascii="Times New Roman" w:hAnsi="Times New Roman" w:cs="Times New Roman"/>
          <w:sz w:val="24"/>
          <w:szCs w:val="24"/>
        </w:rPr>
        <w:t xml:space="preserve"> именуемое в дальнейшем «</w:t>
      </w:r>
      <w:r w:rsidR="0089619C" w:rsidRPr="001D1E7B">
        <w:rPr>
          <w:rFonts w:ascii="Times New Roman" w:hAnsi="Times New Roman" w:cs="Times New Roman"/>
          <w:sz w:val="24"/>
          <w:szCs w:val="24"/>
        </w:rPr>
        <w:t>Ц</w:t>
      </w:r>
      <w:r w:rsidR="00A83E57" w:rsidRPr="001D1E7B">
        <w:rPr>
          <w:rFonts w:ascii="Times New Roman" w:hAnsi="Times New Roman" w:cs="Times New Roman"/>
          <w:sz w:val="24"/>
          <w:szCs w:val="24"/>
        </w:rPr>
        <w:t>едент</w:t>
      </w:r>
      <w:r w:rsidR="00340F86" w:rsidRPr="001D1E7B">
        <w:rPr>
          <w:rFonts w:ascii="Times New Roman" w:hAnsi="Times New Roman" w:cs="Times New Roman"/>
          <w:sz w:val="24"/>
          <w:szCs w:val="24"/>
        </w:rPr>
        <w:t xml:space="preserve">», </w:t>
      </w:r>
      <w:r w:rsidR="00340F86" w:rsidRPr="001D1E7B">
        <w:rPr>
          <w:rFonts w:ascii="Times New Roman" w:hAnsi="Times New Roman" w:cs="Times New Roman"/>
          <w:sz w:val="24"/>
          <w:szCs w:val="24"/>
          <w:lang w:eastAsia="ar-SA"/>
        </w:rPr>
        <w:t>с одной стороны</w:t>
      </w:r>
      <w:r w:rsidR="00340F86" w:rsidRPr="008E60E1">
        <w:rPr>
          <w:rFonts w:ascii="Times New Roman" w:hAnsi="Times New Roman" w:cs="Times New Roman"/>
          <w:sz w:val="24"/>
          <w:szCs w:val="24"/>
          <w:lang w:eastAsia="ar-SA"/>
        </w:rPr>
        <w:t xml:space="preserve">, </w:t>
      </w:r>
    </w:p>
    <w:p w14:paraId="4395905D" w14:textId="4D4D3E6C" w:rsidR="00340F86" w:rsidRPr="008E60E1" w:rsidRDefault="00340F86" w:rsidP="0031132D">
      <w:pPr>
        <w:tabs>
          <w:tab w:val="left" w:pos="1080"/>
        </w:tabs>
        <w:suppressAutoHyphens/>
        <w:spacing w:after="0" w:line="240" w:lineRule="auto"/>
        <w:ind w:firstLine="567"/>
        <w:contextualSpacing/>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 </w:t>
      </w:r>
      <w:r w:rsidR="0089619C">
        <w:rPr>
          <w:rFonts w:ascii="Times New Roman" w:hAnsi="Times New Roman" w:cs="Times New Roman"/>
          <w:b/>
          <w:bCs/>
          <w:sz w:val="24"/>
          <w:szCs w:val="24"/>
          <w:lang w:eastAsia="ar-SA"/>
        </w:rPr>
        <w:t>_________________________________________________________________</w:t>
      </w:r>
      <w:r w:rsidR="00BB5079">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xml:space="preserve"> именуемое в дальнейшем «</w:t>
      </w:r>
      <w:r w:rsidR="0089619C">
        <w:rPr>
          <w:rFonts w:ascii="Times New Roman" w:hAnsi="Times New Roman" w:cs="Times New Roman"/>
          <w:sz w:val="24"/>
          <w:szCs w:val="24"/>
          <w:lang w:eastAsia="ar-SA"/>
        </w:rPr>
        <w:t>Ц</w:t>
      </w:r>
      <w:r w:rsidR="00A83E57" w:rsidRPr="00A83E57">
        <w:rPr>
          <w:rFonts w:ascii="Times New Roman" w:hAnsi="Times New Roman" w:cs="Times New Roman"/>
          <w:sz w:val="24"/>
          <w:szCs w:val="24"/>
          <w:lang w:eastAsia="ar-SA"/>
        </w:rPr>
        <w:t>ессионари</w:t>
      </w:r>
      <w:r w:rsidR="00A83E57">
        <w:rPr>
          <w:rFonts w:ascii="Times New Roman" w:hAnsi="Times New Roman" w:cs="Times New Roman"/>
          <w:sz w:val="24"/>
          <w:szCs w:val="24"/>
          <w:lang w:eastAsia="ar-SA"/>
        </w:rPr>
        <w:t>й</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5BD01C78"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59E11BE2"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138E81D6" w14:textId="66A8D48D" w:rsidR="00A452E5" w:rsidRPr="00A452E5" w:rsidRDefault="005161EF" w:rsidP="00A452E5">
      <w:pPr>
        <w:pStyle w:val="a4"/>
        <w:numPr>
          <w:ilvl w:val="1"/>
          <w:numId w:val="5"/>
        </w:numPr>
        <w:tabs>
          <w:tab w:val="left" w:pos="1134"/>
        </w:tabs>
        <w:ind w:left="0" w:firstLine="360"/>
        <w:jc w:val="both"/>
        <w:rPr>
          <w:rFonts w:ascii="Times New Roman" w:hAnsi="Times New Roman" w:cs="Times New Roman"/>
          <w:b/>
          <w:sz w:val="24"/>
          <w:szCs w:val="24"/>
        </w:rPr>
      </w:pPr>
      <w:r w:rsidRPr="00A452E5">
        <w:rPr>
          <w:rFonts w:ascii="Times New Roman" w:hAnsi="Times New Roman" w:cs="Times New Roman"/>
          <w:sz w:val="24"/>
          <w:szCs w:val="24"/>
        </w:rPr>
        <w:t xml:space="preserve">На основании </w:t>
      </w:r>
      <w:r w:rsidR="00820B05" w:rsidRPr="00A452E5">
        <w:rPr>
          <w:rFonts w:ascii="Times New Roman" w:hAnsi="Times New Roman" w:cs="Times New Roman"/>
          <w:sz w:val="24"/>
          <w:szCs w:val="24"/>
        </w:rPr>
        <w:t xml:space="preserve">Протокола о результатах торгов с </w:t>
      </w:r>
      <w:r w:rsidR="00340F86" w:rsidRPr="00A452E5">
        <w:rPr>
          <w:rFonts w:ascii="Times New Roman" w:hAnsi="Times New Roman" w:cs="Times New Roman"/>
          <w:sz w:val="24"/>
          <w:szCs w:val="24"/>
        </w:rPr>
        <w:t>закрытой</w:t>
      </w:r>
      <w:r w:rsidR="00820B05" w:rsidRPr="00A452E5">
        <w:rPr>
          <w:rFonts w:ascii="Times New Roman" w:hAnsi="Times New Roman" w:cs="Times New Roman"/>
          <w:sz w:val="24"/>
          <w:szCs w:val="24"/>
        </w:rPr>
        <w:t xml:space="preserve"> формой предложения о цене в форме </w:t>
      </w:r>
      <w:r w:rsidR="00BB5079" w:rsidRPr="00A452E5">
        <w:rPr>
          <w:rFonts w:ascii="Times New Roman" w:hAnsi="Times New Roman" w:cs="Times New Roman"/>
          <w:sz w:val="24"/>
          <w:szCs w:val="24"/>
        </w:rPr>
        <w:t>публичного предложения</w:t>
      </w:r>
      <w:r w:rsidR="00820B05" w:rsidRPr="00A452E5">
        <w:rPr>
          <w:rFonts w:ascii="Times New Roman" w:hAnsi="Times New Roman" w:cs="Times New Roman"/>
          <w:sz w:val="24"/>
          <w:szCs w:val="24"/>
        </w:rPr>
        <w:t xml:space="preserve"> по продаже имущества </w:t>
      </w:r>
      <w:r w:rsidR="00A452E5" w:rsidRPr="00A452E5">
        <w:rPr>
          <w:rFonts w:ascii="Times New Roman" w:hAnsi="Times New Roman" w:cs="Times New Roman"/>
          <w:sz w:val="24"/>
          <w:szCs w:val="24"/>
        </w:rPr>
        <w:t>АО «Сколко-Инвест»</w:t>
      </w:r>
      <w:r w:rsidR="00FF2954" w:rsidRPr="00A452E5">
        <w:rPr>
          <w:rFonts w:ascii="Times New Roman" w:hAnsi="Times New Roman" w:cs="Times New Roman"/>
          <w:sz w:val="24"/>
          <w:szCs w:val="24"/>
        </w:rPr>
        <w:t xml:space="preserve"> </w:t>
      </w:r>
      <w:r w:rsidR="00064BF2" w:rsidRPr="00A452E5">
        <w:rPr>
          <w:rFonts w:ascii="Times New Roman" w:hAnsi="Times New Roman" w:cs="Times New Roman"/>
          <w:sz w:val="24"/>
          <w:szCs w:val="24"/>
        </w:rPr>
        <w:t xml:space="preserve">№ </w:t>
      </w:r>
      <w:r w:rsidR="0089619C" w:rsidRPr="00A452E5">
        <w:rPr>
          <w:rFonts w:ascii="Times New Roman" w:hAnsi="Times New Roman" w:cs="Times New Roman"/>
          <w:sz w:val="24"/>
          <w:szCs w:val="24"/>
        </w:rPr>
        <w:t>_____________</w:t>
      </w:r>
      <w:r w:rsidR="00064BF2" w:rsidRPr="00A452E5">
        <w:rPr>
          <w:rFonts w:ascii="Times New Roman" w:hAnsi="Times New Roman" w:cs="Times New Roman"/>
          <w:bCs/>
          <w:iCs/>
          <w:sz w:val="24"/>
          <w:szCs w:val="24"/>
        </w:rPr>
        <w:t xml:space="preserve"> </w:t>
      </w:r>
      <w:r w:rsidR="00064BF2" w:rsidRPr="00A452E5">
        <w:rPr>
          <w:rFonts w:ascii="Times New Roman" w:hAnsi="Times New Roman" w:cs="Times New Roman"/>
          <w:sz w:val="24"/>
          <w:szCs w:val="24"/>
        </w:rPr>
        <w:t>от</w:t>
      </w:r>
      <w:r w:rsidR="00820B05" w:rsidRPr="00A452E5">
        <w:rPr>
          <w:rFonts w:ascii="Times New Roman" w:hAnsi="Times New Roman" w:cs="Times New Roman"/>
          <w:sz w:val="24"/>
          <w:szCs w:val="24"/>
        </w:rPr>
        <w:t xml:space="preserve"> </w:t>
      </w:r>
      <w:r w:rsidR="0089619C" w:rsidRPr="00A452E5">
        <w:rPr>
          <w:rFonts w:ascii="Times New Roman" w:hAnsi="Times New Roman" w:cs="Times New Roman"/>
          <w:sz w:val="24"/>
          <w:szCs w:val="24"/>
        </w:rPr>
        <w:t>____________</w:t>
      </w:r>
      <w:r w:rsidR="00820B05" w:rsidRPr="00A452E5">
        <w:rPr>
          <w:rFonts w:ascii="Times New Roman" w:hAnsi="Times New Roman" w:cs="Times New Roman"/>
          <w:sz w:val="24"/>
          <w:szCs w:val="24"/>
        </w:rPr>
        <w:t xml:space="preserve"> </w:t>
      </w:r>
      <w:r w:rsidR="0089619C" w:rsidRPr="00A452E5">
        <w:rPr>
          <w:rFonts w:ascii="Times New Roman" w:hAnsi="Times New Roman" w:cs="Times New Roman"/>
          <w:sz w:val="24"/>
          <w:szCs w:val="24"/>
        </w:rPr>
        <w:t>Ц</w:t>
      </w:r>
      <w:r w:rsidR="009310DC" w:rsidRPr="00A452E5">
        <w:rPr>
          <w:rFonts w:ascii="Times New Roman" w:hAnsi="Times New Roman" w:cs="Times New Roman"/>
          <w:sz w:val="24"/>
          <w:szCs w:val="24"/>
        </w:rPr>
        <w:t xml:space="preserve">едент обязуется передать </w:t>
      </w:r>
      <w:r w:rsidR="0089619C" w:rsidRPr="00A452E5">
        <w:rPr>
          <w:rFonts w:ascii="Times New Roman" w:hAnsi="Times New Roman" w:cs="Times New Roman"/>
          <w:sz w:val="24"/>
          <w:szCs w:val="24"/>
        </w:rPr>
        <w:t>Ц</w:t>
      </w:r>
      <w:r w:rsidR="009310DC" w:rsidRPr="00A452E5">
        <w:rPr>
          <w:rFonts w:ascii="Times New Roman" w:hAnsi="Times New Roman" w:cs="Times New Roman"/>
          <w:sz w:val="24"/>
          <w:szCs w:val="24"/>
        </w:rPr>
        <w:t>ессионарию дебиторскую задолженность (права требования) к третьим лицам</w:t>
      </w:r>
      <w:r w:rsidR="000F7AC1" w:rsidRPr="00A452E5">
        <w:rPr>
          <w:rFonts w:ascii="Times New Roman" w:hAnsi="Times New Roman" w:cs="Times New Roman"/>
          <w:sz w:val="24"/>
          <w:szCs w:val="24"/>
        </w:rPr>
        <w:t xml:space="preserve">: </w:t>
      </w:r>
      <w:r w:rsidR="00A452E5" w:rsidRPr="00A452E5">
        <w:rPr>
          <w:rFonts w:ascii="Times New Roman" w:hAnsi="Times New Roman" w:cs="Times New Roman"/>
          <w:bCs/>
          <w:sz w:val="24"/>
          <w:szCs w:val="24"/>
        </w:rPr>
        <w:t>Права требования АО «Сколко-Инвест» к АО «Мосотделстрой № 1» о передаче жилых помещений, расположенных по строительному адресу: г. Москва, ул. Новогиреевская, вл.5</w:t>
      </w:r>
      <w:r w:rsidR="00A452E5" w:rsidRPr="00A452E5">
        <w:rPr>
          <w:rFonts w:ascii="Times New Roman" w:hAnsi="Times New Roman" w:cs="Times New Roman"/>
          <w:b/>
          <w:sz w:val="24"/>
          <w:szCs w:val="24"/>
        </w:rPr>
        <w:t>:</w:t>
      </w:r>
    </w:p>
    <w:tbl>
      <w:tblPr>
        <w:tblpPr w:leftFromText="180" w:rightFromText="180" w:vertAnchor="text" w:horzAnchor="margin" w:tblpY="2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135"/>
        <w:gridCol w:w="850"/>
        <w:gridCol w:w="993"/>
        <w:gridCol w:w="850"/>
        <w:gridCol w:w="709"/>
        <w:gridCol w:w="1134"/>
        <w:gridCol w:w="1134"/>
        <w:gridCol w:w="992"/>
        <w:gridCol w:w="1276"/>
      </w:tblGrid>
      <w:tr w:rsidR="00A452E5" w:rsidRPr="00A452E5" w14:paraId="72B32418" w14:textId="77777777" w:rsidTr="00A452E5">
        <w:trPr>
          <w:trHeight w:hRule="exact" w:val="758"/>
        </w:trPr>
        <w:tc>
          <w:tcPr>
            <w:tcW w:w="424" w:type="dxa"/>
            <w:shd w:val="clear" w:color="auto" w:fill="F1F1F1"/>
            <w:vAlign w:val="center"/>
          </w:tcPr>
          <w:p w14:paraId="2DD98D95" w14:textId="77777777" w:rsidR="00A452E5" w:rsidRPr="00A452E5" w:rsidRDefault="00A452E5" w:rsidP="00A452E5">
            <w:pPr>
              <w:kinsoku w:val="0"/>
              <w:overflowPunct w:val="0"/>
              <w:ind w:left="50" w:right="38" w:firstLine="67"/>
              <w:jc w:val="center"/>
              <w:rPr>
                <w:rFonts w:ascii="Times New Roman" w:hAnsi="Times New Roman" w:cs="Times New Roman"/>
                <w:b/>
                <w:sz w:val="20"/>
                <w:szCs w:val="20"/>
              </w:rPr>
            </w:pPr>
            <w:r w:rsidRPr="00A452E5">
              <w:rPr>
                <w:rFonts w:ascii="Times New Roman" w:hAnsi="Times New Roman" w:cs="Times New Roman"/>
                <w:b/>
                <w:bCs/>
                <w:color w:val="000000"/>
                <w:sz w:val="20"/>
                <w:szCs w:val="20"/>
              </w:rPr>
              <w:t>№ п/п</w:t>
            </w:r>
          </w:p>
        </w:tc>
        <w:tc>
          <w:tcPr>
            <w:tcW w:w="1135" w:type="dxa"/>
            <w:shd w:val="clear" w:color="auto" w:fill="F1F1F1"/>
            <w:vAlign w:val="center"/>
          </w:tcPr>
          <w:p w14:paraId="0E195C42" w14:textId="77777777" w:rsidR="00A452E5" w:rsidRPr="00A452E5" w:rsidRDefault="00A452E5" w:rsidP="00A452E5">
            <w:pPr>
              <w:kinsoku w:val="0"/>
              <w:overflowPunct w:val="0"/>
              <w:ind w:left="291" w:right="71" w:hanging="219"/>
              <w:jc w:val="center"/>
              <w:rPr>
                <w:rFonts w:ascii="Times New Roman" w:hAnsi="Times New Roman" w:cs="Times New Roman"/>
                <w:b/>
                <w:sz w:val="20"/>
                <w:szCs w:val="20"/>
              </w:rPr>
            </w:pPr>
            <w:r w:rsidRPr="00A452E5">
              <w:rPr>
                <w:rFonts w:ascii="Times New Roman" w:hAnsi="Times New Roman" w:cs="Times New Roman"/>
                <w:b/>
                <w:bCs/>
                <w:color w:val="000000"/>
                <w:sz w:val="20"/>
                <w:szCs w:val="20"/>
              </w:rPr>
              <w:t>Наименование</w:t>
            </w:r>
          </w:p>
        </w:tc>
        <w:tc>
          <w:tcPr>
            <w:tcW w:w="850" w:type="dxa"/>
            <w:shd w:val="clear" w:color="auto" w:fill="F1F1F1"/>
            <w:vAlign w:val="center"/>
          </w:tcPr>
          <w:p w14:paraId="7DF4FC41" w14:textId="77777777" w:rsidR="00A452E5" w:rsidRPr="00A452E5" w:rsidRDefault="00A452E5" w:rsidP="00A452E5">
            <w:pPr>
              <w:kinsoku w:val="0"/>
              <w:overflowPunct w:val="0"/>
              <w:ind w:left="37"/>
              <w:jc w:val="center"/>
              <w:rPr>
                <w:rFonts w:ascii="Times New Roman" w:hAnsi="Times New Roman" w:cs="Times New Roman"/>
                <w:b/>
                <w:sz w:val="20"/>
                <w:szCs w:val="20"/>
              </w:rPr>
            </w:pPr>
            <w:r w:rsidRPr="00A452E5">
              <w:rPr>
                <w:rFonts w:ascii="Times New Roman" w:hAnsi="Times New Roman" w:cs="Times New Roman"/>
                <w:b/>
                <w:bCs/>
                <w:color w:val="000000"/>
                <w:sz w:val="20"/>
                <w:szCs w:val="20"/>
              </w:rPr>
              <w:t>Корпус</w:t>
            </w:r>
          </w:p>
        </w:tc>
        <w:tc>
          <w:tcPr>
            <w:tcW w:w="993" w:type="dxa"/>
            <w:shd w:val="clear" w:color="auto" w:fill="F1F1F1"/>
            <w:vAlign w:val="center"/>
          </w:tcPr>
          <w:p w14:paraId="3A7E573A" w14:textId="77777777" w:rsidR="00A452E5" w:rsidRPr="00A452E5" w:rsidRDefault="00A452E5" w:rsidP="00A452E5">
            <w:pPr>
              <w:kinsoku w:val="0"/>
              <w:overflowPunct w:val="0"/>
              <w:ind w:left="132"/>
              <w:jc w:val="center"/>
              <w:rPr>
                <w:rFonts w:ascii="Times New Roman" w:hAnsi="Times New Roman" w:cs="Times New Roman"/>
                <w:b/>
                <w:iCs/>
                <w:spacing w:val="-1"/>
                <w:sz w:val="20"/>
                <w:szCs w:val="20"/>
              </w:rPr>
            </w:pPr>
            <w:r w:rsidRPr="00A452E5">
              <w:rPr>
                <w:rFonts w:ascii="Times New Roman" w:hAnsi="Times New Roman" w:cs="Times New Roman"/>
                <w:b/>
                <w:bCs/>
                <w:color w:val="000000"/>
                <w:sz w:val="20"/>
                <w:szCs w:val="20"/>
              </w:rPr>
              <w:t>Секция</w:t>
            </w:r>
          </w:p>
        </w:tc>
        <w:tc>
          <w:tcPr>
            <w:tcW w:w="850" w:type="dxa"/>
            <w:shd w:val="clear" w:color="auto" w:fill="F1F1F1"/>
            <w:vAlign w:val="center"/>
          </w:tcPr>
          <w:p w14:paraId="1BE5319A" w14:textId="77777777" w:rsidR="00A452E5" w:rsidRPr="00A452E5" w:rsidRDefault="00A452E5" w:rsidP="00A452E5">
            <w:pPr>
              <w:kinsoku w:val="0"/>
              <w:overflowPunct w:val="0"/>
              <w:ind w:left="132"/>
              <w:jc w:val="center"/>
              <w:rPr>
                <w:rFonts w:ascii="Times New Roman" w:hAnsi="Times New Roman" w:cs="Times New Roman"/>
                <w:b/>
                <w:sz w:val="20"/>
                <w:szCs w:val="20"/>
              </w:rPr>
            </w:pPr>
            <w:r w:rsidRPr="00A452E5">
              <w:rPr>
                <w:rFonts w:ascii="Times New Roman" w:hAnsi="Times New Roman" w:cs="Times New Roman"/>
                <w:b/>
                <w:bCs/>
                <w:color w:val="000000"/>
                <w:sz w:val="20"/>
                <w:szCs w:val="20"/>
              </w:rPr>
              <w:t>Блок</w:t>
            </w:r>
          </w:p>
        </w:tc>
        <w:tc>
          <w:tcPr>
            <w:tcW w:w="709" w:type="dxa"/>
            <w:shd w:val="clear" w:color="auto" w:fill="F1F1F1"/>
            <w:vAlign w:val="center"/>
          </w:tcPr>
          <w:p w14:paraId="42AC9924" w14:textId="77777777" w:rsidR="00A452E5" w:rsidRPr="00A452E5" w:rsidRDefault="00A452E5" w:rsidP="00A452E5">
            <w:pPr>
              <w:kinsoku w:val="0"/>
              <w:overflowPunct w:val="0"/>
              <w:ind w:left="116"/>
              <w:jc w:val="center"/>
              <w:rPr>
                <w:rFonts w:ascii="Times New Roman" w:hAnsi="Times New Roman" w:cs="Times New Roman"/>
                <w:b/>
                <w:sz w:val="20"/>
                <w:szCs w:val="20"/>
              </w:rPr>
            </w:pPr>
            <w:r w:rsidRPr="00A452E5">
              <w:rPr>
                <w:rFonts w:ascii="Times New Roman" w:hAnsi="Times New Roman" w:cs="Times New Roman"/>
                <w:b/>
                <w:bCs/>
                <w:color w:val="000000"/>
                <w:sz w:val="20"/>
                <w:szCs w:val="20"/>
              </w:rPr>
              <w:t>Этаж</w:t>
            </w:r>
          </w:p>
        </w:tc>
        <w:tc>
          <w:tcPr>
            <w:tcW w:w="1134" w:type="dxa"/>
            <w:shd w:val="clear" w:color="auto" w:fill="F1F1F1"/>
            <w:vAlign w:val="center"/>
          </w:tcPr>
          <w:p w14:paraId="727BDCC2" w14:textId="77777777" w:rsidR="00A452E5" w:rsidRPr="00A452E5" w:rsidRDefault="00A452E5" w:rsidP="00A452E5">
            <w:pPr>
              <w:kinsoku w:val="0"/>
              <w:overflowPunct w:val="0"/>
              <w:ind w:left="80" w:right="75" w:firstLine="26"/>
              <w:jc w:val="center"/>
              <w:rPr>
                <w:rFonts w:ascii="Times New Roman" w:hAnsi="Times New Roman" w:cs="Times New Roman"/>
                <w:b/>
                <w:iCs/>
                <w:spacing w:val="-1"/>
                <w:sz w:val="20"/>
                <w:szCs w:val="20"/>
              </w:rPr>
            </w:pPr>
            <w:r w:rsidRPr="00A452E5">
              <w:rPr>
                <w:rFonts w:ascii="Times New Roman" w:hAnsi="Times New Roman" w:cs="Times New Roman"/>
                <w:b/>
                <w:bCs/>
                <w:color w:val="000000"/>
                <w:sz w:val="20"/>
                <w:szCs w:val="20"/>
              </w:rPr>
              <w:t>Номер квартиры</w:t>
            </w:r>
          </w:p>
        </w:tc>
        <w:tc>
          <w:tcPr>
            <w:tcW w:w="1134" w:type="dxa"/>
            <w:shd w:val="clear" w:color="auto" w:fill="F1F1F1"/>
            <w:vAlign w:val="center"/>
          </w:tcPr>
          <w:p w14:paraId="14D0E0C9" w14:textId="77777777" w:rsidR="00A452E5" w:rsidRPr="00A452E5" w:rsidRDefault="00A452E5" w:rsidP="00A452E5">
            <w:pPr>
              <w:kinsoku w:val="0"/>
              <w:overflowPunct w:val="0"/>
              <w:ind w:left="80" w:right="75" w:firstLine="26"/>
              <w:jc w:val="center"/>
              <w:rPr>
                <w:rFonts w:ascii="Times New Roman" w:hAnsi="Times New Roman" w:cs="Times New Roman"/>
                <w:b/>
                <w:iCs/>
                <w:spacing w:val="-1"/>
                <w:sz w:val="20"/>
                <w:szCs w:val="20"/>
              </w:rPr>
            </w:pPr>
            <w:r w:rsidRPr="00A452E5">
              <w:rPr>
                <w:rFonts w:ascii="Times New Roman" w:hAnsi="Times New Roman" w:cs="Times New Roman"/>
                <w:b/>
                <w:bCs/>
                <w:color w:val="000000"/>
                <w:sz w:val="20"/>
                <w:szCs w:val="20"/>
              </w:rPr>
              <w:t>Номер на площадке</w:t>
            </w:r>
          </w:p>
        </w:tc>
        <w:tc>
          <w:tcPr>
            <w:tcW w:w="992" w:type="dxa"/>
            <w:shd w:val="clear" w:color="auto" w:fill="F1F1F1"/>
            <w:vAlign w:val="center"/>
          </w:tcPr>
          <w:p w14:paraId="2C4C3E7C" w14:textId="77777777" w:rsidR="00A452E5" w:rsidRPr="00A452E5" w:rsidRDefault="00A452E5" w:rsidP="00A452E5">
            <w:pPr>
              <w:kinsoku w:val="0"/>
              <w:overflowPunct w:val="0"/>
              <w:ind w:left="80" w:right="75" w:firstLine="26"/>
              <w:jc w:val="center"/>
              <w:rPr>
                <w:rFonts w:ascii="Times New Roman" w:hAnsi="Times New Roman" w:cs="Times New Roman"/>
                <w:b/>
                <w:sz w:val="20"/>
                <w:szCs w:val="20"/>
              </w:rPr>
            </w:pPr>
            <w:r w:rsidRPr="00A452E5">
              <w:rPr>
                <w:rFonts w:ascii="Times New Roman" w:hAnsi="Times New Roman" w:cs="Times New Roman"/>
                <w:b/>
                <w:bCs/>
                <w:color w:val="000000"/>
                <w:sz w:val="20"/>
                <w:szCs w:val="20"/>
              </w:rPr>
              <w:t>Кол-во комнат</w:t>
            </w:r>
          </w:p>
        </w:tc>
        <w:tc>
          <w:tcPr>
            <w:tcW w:w="1276" w:type="dxa"/>
            <w:shd w:val="clear" w:color="auto" w:fill="F1F1F1"/>
            <w:vAlign w:val="center"/>
          </w:tcPr>
          <w:p w14:paraId="0405EF1F" w14:textId="77777777" w:rsidR="00A452E5" w:rsidRPr="00A452E5" w:rsidRDefault="00A452E5" w:rsidP="00A452E5">
            <w:pPr>
              <w:kinsoku w:val="0"/>
              <w:overflowPunct w:val="0"/>
              <w:ind w:left="73" w:right="52" w:hanging="15"/>
              <w:jc w:val="center"/>
              <w:rPr>
                <w:rFonts w:ascii="Times New Roman" w:hAnsi="Times New Roman" w:cs="Times New Roman"/>
                <w:b/>
                <w:sz w:val="20"/>
                <w:szCs w:val="20"/>
              </w:rPr>
            </w:pPr>
            <w:r w:rsidRPr="00A452E5">
              <w:rPr>
                <w:rFonts w:ascii="Times New Roman" w:hAnsi="Times New Roman" w:cs="Times New Roman"/>
                <w:b/>
                <w:bCs/>
                <w:color w:val="000000"/>
                <w:sz w:val="20"/>
                <w:szCs w:val="20"/>
              </w:rPr>
              <w:t>Площадь. кв.м.</w:t>
            </w:r>
          </w:p>
        </w:tc>
      </w:tr>
      <w:tr w:rsidR="00A452E5" w:rsidRPr="00A452E5" w14:paraId="3C467B36" w14:textId="77777777" w:rsidTr="00A452E5">
        <w:trPr>
          <w:trHeight w:hRule="exact" w:val="269"/>
        </w:trPr>
        <w:tc>
          <w:tcPr>
            <w:tcW w:w="424" w:type="dxa"/>
            <w:vAlign w:val="center"/>
          </w:tcPr>
          <w:p w14:paraId="5D7C9086"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1</w:t>
            </w:r>
          </w:p>
        </w:tc>
        <w:tc>
          <w:tcPr>
            <w:tcW w:w="1135" w:type="dxa"/>
            <w:vAlign w:val="center"/>
          </w:tcPr>
          <w:p w14:paraId="0EC13C6D"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2637C99C"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453E3F5C" w14:textId="77777777" w:rsidR="00A452E5" w:rsidRPr="00A452E5" w:rsidRDefault="00A452E5" w:rsidP="00A452E5">
            <w:pPr>
              <w:kinsoku w:val="0"/>
              <w:overflowPunct w:val="0"/>
              <w:ind w:left="3"/>
              <w:jc w:val="center"/>
              <w:rPr>
                <w:rFonts w:ascii="Times New Roman" w:hAnsi="Times New Roman" w:cs="Times New Roman"/>
                <w:iCs/>
                <w:w w:val="105"/>
              </w:rPr>
            </w:pPr>
            <w:r w:rsidRPr="00A452E5">
              <w:rPr>
                <w:rFonts w:ascii="Times New Roman" w:hAnsi="Times New Roman" w:cs="Times New Roman"/>
                <w:color w:val="000000"/>
              </w:rPr>
              <w:t>1</w:t>
            </w:r>
          </w:p>
        </w:tc>
        <w:tc>
          <w:tcPr>
            <w:tcW w:w="850" w:type="dxa"/>
            <w:vAlign w:val="center"/>
          </w:tcPr>
          <w:p w14:paraId="00119686"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3DC84DF3"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7</w:t>
            </w:r>
          </w:p>
        </w:tc>
        <w:tc>
          <w:tcPr>
            <w:tcW w:w="1134" w:type="dxa"/>
            <w:vAlign w:val="center"/>
          </w:tcPr>
          <w:p w14:paraId="486330C1"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w:t>
            </w:r>
          </w:p>
        </w:tc>
        <w:tc>
          <w:tcPr>
            <w:tcW w:w="1134" w:type="dxa"/>
            <w:vAlign w:val="center"/>
          </w:tcPr>
          <w:p w14:paraId="20523C8C"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0DE997EF"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1276" w:type="dxa"/>
            <w:vAlign w:val="center"/>
          </w:tcPr>
          <w:p w14:paraId="557673D4"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43.07</w:t>
            </w:r>
          </w:p>
        </w:tc>
      </w:tr>
      <w:tr w:rsidR="00A452E5" w:rsidRPr="00A452E5" w14:paraId="3083B005" w14:textId="77777777" w:rsidTr="00A452E5">
        <w:trPr>
          <w:trHeight w:hRule="exact" w:val="272"/>
        </w:trPr>
        <w:tc>
          <w:tcPr>
            <w:tcW w:w="424" w:type="dxa"/>
            <w:vAlign w:val="center"/>
          </w:tcPr>
          <w:p w14:paraId="76F18F5F"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2</w:t>
            </w:r>
          </w:p>
        </w:tc>
        <w:tc>
          <w:tcPr>
            <w:tcW w:w="1135" w:type="dxa"/>
            <w:vAlign w:val="center"/>
          </w:tcPr>
          <w:p w14:paraId="2C1617AA"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66969AD0"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3ABE1766"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1</w:t>
            </w:r>
          </w:p>
        </w:tc>
        <w:tc>
          <w:tcPr>
            <w:tcW w:w="850" w:type="dxa"/>
            <w:vAlign w:val="center"/>
          </w:tcPr>
          <w:p w14:paraId="299464DF"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3CEE770F"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7</w:t>
            </w:r>
          </w:p>
        </w:tc>
        <w:tc>
          <w:tcPr>
            <w:tcW w:w="1134" w:type="dxa"/>
          </w:tcPr>
          <w:p w14:paraId="235A4F32"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w:t>
            </w:r>
          </w:p>
        </w:tc>
        <w:tc>
          <w:tcPr>
            <w:tcW w:w="1134" w:type="dxa"/>
            <w:vAlign w:val="center"/>
          </w:tcPr>
          <w:p w14:paraId="5A9CF559"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527D3C69"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29836342"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68.96</w:t>
            </w:r>
          </w:p>
        </w:tc>
      </w:tr>
      <w:tr w:rsidR="00A452E5" w:rsidRPr="00A452E5" w14:paraId="55901440" w14:textId="77777777" w:rsidTr="00A452E5">
        <w:trPr>
          <w:trHeight w:hRule="exact" w:val="263"/>
        </w:trPr>
        <w:tc>
          <w:tcPr>
            <w:tcW w:w="424" w:type="dxa"/>
            <w:vAlign w:val="center"/>
          </w:tcPr>
          <w:p w14:paraId="47048FE0"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3</w:t>
            </w:r>
          </w:p>
        </w:tc>
        <w:tc>
          <w:tcPr>
            <w:tcW w:w="1135" w:type="dxa"/>
            <w:vAlign w:val="center"/>
          </w:tcPr>
          <w:p w14:paraId="151058F9"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2F31FEB5"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2C052CB6"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1</w:t>
            </w:r>
          </w:p>
        </w:tc>
        <w:tc>
          <w:tcPr>
            <w:tcW w:w="850" w:type="dxa"/>
            <w:vAlign w:val="center"/>
          </w:tcPr>
          <w:p w14:paraId="5D911C7B"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22FE76C6"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8</w:t>
            </w:r>
          </w:p>
        </w:tc>
        <w:tc>
          <w:tcPr>
            <w:tcW w:w="1134" w:type="dxa"/>
          </w:tcPr>
          <w:p w14:paraId="171F4679"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w:t>
            </w:r>
          </w:p>
        </w:tc>
        <w:tc>
          <w:tcPr>
            <w:tcW w:w="1134" w:type="dxa"/>
            <w:vAlign w:val="center"/>
          </w:tcPr>
          <w:p w14:paraId="25DF60C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992" w:type="dxa"/>
            <w:vAlign w:val="center"/>
          </w:tcPr>
          <w:p w14:paraId="0591984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1276" w:type="dxa"/>
            <w:vAlign w:val="center"/>
          </w:tcPr>
          <w:p w14:paraId="3D8C972B"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43.07</w:t>
            </w:r>
          </w:p>
        </w:tc>
      </w:tr>
      <w:tr w:rsidR="00A452E5" w:rsidRPr="00A452E5" w14:paraId="297ED450" w14:textId="77777777" w:rsidTr="00A452E5">
        <w:trPr>
          <w:trHeight w:hRule="exact" w:val="294"/>
        </w:trPr>
        <w:tc>
          <w:tcPr>
            <w:tcW w:w="424" w:type="dxa"/>
            <w:vAlign w:val="center"/>
          </w:tcPr>
          <w:p w14:paraId="1365CDF8"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4</w:t>
            </w:r>
          </w:p>
        </w:tc>
        <w:tc>
          <w:tcPr>
            <w:tcW w:w="1135" w:type="dxa"/>
            <w:vAlign w:val="center"/>
          </w:tcPr>
          <w:p w14:paraId="439B5A17"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39DC0AA2"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4990C05E"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1</w:t>
            </w:r>
          </w:p>
        </w:tc>
        <w:tc>
          <w:tcPr>
            <w:tcW w:w="850" w:type="dxa"/>
            <w:vAlign w:val="center"/>
          </w:tcPr>
          <w:p w14:paraId="5130B5FB"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54C2443C"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12</w:t>
            </w:r>
          </w:p>
        </w:tc>
        <w:tc>
          <w:tcPr>
            <w:tcW w:w="1134" w:type="dxa"/>
          </w:tcPr>
          <w:p w14:paraId="3BC09AC6"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w:t>
            </w:r>
          </w:p>
        </w:tc>
        <w:tc>
          <w:tcPr>
            <w:tcW w:w="1134" w:type="dxa"/>
            <w:vAlign w:val="center"/>
          </w:tcPr>
          <w:p w14:paraId="66FE63C3"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484614C5"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439796BE"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68.96</w:t>
            </w:r>
          </w:p>
        </w:tc>
      </w:tr>
      <w:tr w:rsidR="00A452E5" w:rsidRPr="00A452E5" w14:paraId="121B25F7" w14:textId="77777777" w:rsidTr="00A452E5">
        <w:trPr>
          <w:trHeight w:hRule="exact" w:val="271"/>
        </w:trPr>
        <w:tc>
          <w:tcPr>
            <w:tcW w:w="424" w:type="dxa"/>
            <w:vAlign w:val="center"/>
          </w:tcPr>
          <w:p w14:paraId="01A3BA03"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5</w:t>
            </w:r>
          </w:p>
        </w:tc>
        <w:tc>
          <w:tcPr>
            <w:tcW w:w="1135" w:type="dxa"/>
            <w:vAlign w:val="center"/>
          </w:tcPr>
          <w:p w14:paraId="0123BA5E"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52B1613F"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79EC7C98"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1</w:t>
            </w:r>
          </w:p>
        </w:tc>
        <w:tc>
          <w:tcPr>
            <w:tcW w:w="850" w:type="dxa"/>
            <w:vAlign w:val="center"/>
          </w:tcPr>
          <w:p w14:paraId="0074C87C"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1B3BFADE"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10</w:t>
            </w:r>
          </w:p>
        </w:tc>
        <w:tc>
          <w:tcPr>
            <w:tcW w:w="1134" w:type="dxa"/>
          </w:tcPr>
          <w:p w14:paraId="6713C481"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w:t>
            </w:r>
          </w:p>
        </w:tc>
        <w:tc>
          <w:tcPr>
            <w:tcW w:w="1134" w:type="dxa"/>
            <w:vAlign w:val="center"/>
          </w:tcPr>
          <w:p w14:paraId="7C66747F"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01901664"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3</w:t>
            </w:r>
          </w:p>
        </w:tc>
        <w:tc>
          <w:tcPr>
            <w:tcW w:w="1276" w:type="dxa"/>
            <w:vAlign w:val="center"/>
          </w:tcPr>
          <w:p w14:paraId="0FB79D53"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94.97</w:t>
            </w:r>
          </w:p>
        </w:tc>
      </w:tr>
      <w:tr w:rsidR="00A452E5" w:rsidRPr="00A452E5" w14:paraId="48F40FED" w14:textId="77777777" w:rsidTr="00A452E5">
        <w:trPr>
          <w:trHeight w:hRule="exact" w:val="288"/>
        </w:trPr>
        <w:tc>
          <w:tcPr>
            <w:tcW w:w="424" w:type="dxa"/>
            <w:vAlign w:val="center"/>
          </w:tcPr>
          <w:p w14:paraId="368C252C"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6</w:t>
            </w:r>
          </w:p>
        </w:tc>
        <w:tc>
          <w:tcPr>
            <w:tcW w:w="1135" w:type="dxa"/>
            <w:vAlign w:val="center"/>
          </w:tcPr>
          <w:p w14:paraId="397AE02A"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39F67EE1"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406E4C7D"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1</w:t>
            </w:r>
          </w:p>
        </w:tc>
        <w:tc>
          <w:tcPr>
            <w:tcW w:w="850" w:type="dxa"/>
            <w:vAlign w:val="center"/>
          </w:tcPr>
          <w:p w14:paraId="62792D93"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5DD65C42"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10</w:t>
            </w:r>
          </w:p>
        </w:tc>
        <w:tc>
          <w:tcPr>
            <w:tcW w:w="1134" w:type="dxa"/>
          </w:tcPr>
          <w:p w14:paraId="039E337C"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w:t>
            </w:r>
          </w:p>
        </w:tc>
        <w:tc>
          <w:tcPr>
            <w:tcW w:w="1134" w:type="dxa"/>
            <w:vAlign w:val="center"/>
          </w:tcPr>
          <w:p w14:paraId="6729D7EA"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4B4D0AD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1276" w:type="dxa"/>
            <w:vAlign w:val="center"/>
          </w:tcPr>
          <w:p w14:paraId="65A6BED6"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44.51</w:t>
            </w:r>
          </w:p>
        </w:tc>
      </w:tr>
      <w:tr w:rsidR="00A452E5" w:rsidRPr="00A452E5" w14:paraId="2BFEB295" w14:textId="77777777" w:rsidTr="00A452E5">
        <w:trPr>
          <w:trHeight w:hRule="exact" w:val="293"/>
        </w:trPr>
        <w:tc>
          <w:tcPr>
            <w:tcW w:w="424" w:type="dxa"/>
            <w:vAlign w:val="center"/>
          </w:tcPr>
          <w:p w14:paraId="5613DE6C"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7</w:t>
            </w:r>
          </w:p>
        </w:tc>
        <w:tc>
          <w:tcPr>
            <w:tcW w:w="1135" w:type="dxa"/>
            <w:vAlign w:val="center"/>
          </w:tcPr>
          <w:p w14:paraId="5348C194"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29373DA2"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474434C9" w14:textId="77777777" w:rsidR="00A452E5" w:rsidRPr="00A452E5" w:rsidRDefault="00A452E5" w:rsidP="00A452E5">
            <w:pPr>
              <w:kinsoku w:val="0"/>
              <w:overflowPunct w:val="0"/>
              <w:jc w:val="center"/>
              <w:rPr>
                <w:rFonts w:ascii="Times New Roman" w:hAnsi="Times New Roman" w:cs="Times New Roman"/>
                <w:iCs/>
              </w:rPr>
            </w:pPr>
            <w:r w:rsidRPr="00A452E5">
              <w:rPr>
                <w:rFonts w:ascii="Times New Roman" w:hAnsi="Times New Roman" w:cs="Times New Roman"/>
                <w:color w:val="000000"/>
              </w:rPr>
              <w:t>1</w:t>
            </w:r>
          </w:p>
        </w:tc>
        <w:tc>
          <w:tcPr>
            <w:tcW w:w="850" w:type="dxa"/>
            <w:vAlign w:val="center"/>
          </w:tcPr>
          <w:p w14:paraId="1EA9E10F"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762BAE59"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3</w:t>
            </w:r>
          </w:p>
        </w:tc>
        <w:tc>
          <w:tcPr>
            <w:tcW w:w="1134" w:type="dxa"/>
            <w:vAlign w:val="center"/>
          </w:tcPr>
          <w:p w14:paraId="04CC8B7D"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134" w:type="dxa"/>
            <w:vAlign w:val="center"/>
          </w:tcPr>
          <w:p w14:paraId="360FF754"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1D901ED8"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3CFC0954"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81.12</w:t>
            </w:r>
          </w:p>
        </w:tc>
      </w:tr>
      <w:tr w:rsidR="00A452E5" w:rsidRPr="00A452E5" w14:paraId="053AF3FD" w14:textId="77777777" w:rsidTr="00A452E5">
        <w:trPr>
          <w:trHeight w:hRule="exact" w:val="268"/>
        </w:trPr>
        <w:tc>
          <w:tcPr>
            <w:tcW w:w="424" w:type="dxa"/>
            <w:vAlign w:val="center"/>
          </w:tcPr>
          <w:p w14:paraId="6515DA83"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8</w:t>
            </w:r>
          </w:p>
        </w:tc>
        <w:tc>
          <w:tcPr>
            <w:tcW w:w="1135" w:type="dxa"/>
            <w:vAlign w:val="center"/>
          </w:tcPr>
          <w:p w14:paraId="126CD25F"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73CF46DF"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71DEDA56" w14:textId="77777777" w:rsidR="00A452E5" w:rsidRPr="00A452E5" w:rsidRDefault="00A452E5" w:rsidP="00A452E5">
            <w:pPr>
              <w:kinsoku w:val="0"/>
              <w:overflowPunct w:val="0"/>
              <w:ind w:left="2"/>
              <w:jc w:val="center"/>
              <w:rPr>
                <w:rFonts w:ascii="Times New Roman" w:hAnsi="Times New Roman" w:cs="Times New Roman"/>
                <w:iCs/>
              </w:rPr>
            </w:pPr>
            <w:r w:rsidRPr="00A452E5">
              <w:rPr>
                <w:rFonts w:ascii="Times New Roman" w:hAnsi="Times New Roman" w:cs="Times New Roman"/>
                <w:color w:val="000000"/>
              </w:rPr>
              <w:t>1</w:t>
            </w:r>
          </w:p>
        </w:tc>
        <w:tc>
          <w:tcPr>
            <w:tcW w:w="850" w:type="dxa"/>
            <w:vAlign w:val="center"/>
          </w:tcPr>
          <w:p w14:paraId="0D6B02DE" w14:textId="77777777" w:rsidR="00A452E5" w:rsidRPr="00A452E5" w:rsidRDefault="00A452E5" w:rsidP="00A452E5">
            <w:pPr>
              <w:kinsoku w:val="0"/>
              <w:overflowPunct w:val="0"/>
              <w:ind w:left="2"/>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5D59A83B"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7</w:t>
            </w:r>
          </w:p>
        </w:tc>
        <w:tc>
          <w:tcPr>
            <w:tcW w:w="1134" w:type="dxa"/>
            <w:vAlign w:val="center"/>
          </w:tcPr>
          <w:p w14:paraId="5397D85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13</w:t>
            </w:r>
          </w:p>
        </w:tc>
        <w:tc>
          <w:tcPr>
            <w:tcW w:w="1134" w:type="dxa"/>
            <w:vAlign w:val="center"/>
          </w:tcPr>
          <w:p w14:paraId="03546E6F"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992" w:type="dxa"/>
            <w:vAlign w:val="center"/>
          </w:tcPr>
          <w:p w14:paraId="591D5B75"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3</w:t>
            </w:r>
          </w:p>
        </w:tc>
        <w:tc>
          <w:tcPr>
            <w:tcW w:w="1276" w:type="dxa"/>
            <w:vAlign w:val="center"/>
          </w:tcPr>
          <w:p w14:paraId="564A8E1E"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122.84</w:t>
            </w:r>
          </w:p>
        </w:tc>
      </w:tr>
      <w:tr w:rsidR="00A452E5" w:rsidRPr="00A452E5" w14:paraId="23CB47F4" w14:textId="77777777" w:rsidTr="00A452E5">
        <w:trPr>
          <w:trHeight w:hRule="exact" w:val="301"/>
        </w:trPr>
        <w:tc>
          <w:tcPr>
            <w:tcW w:w="424" w:type="dxa"/>
            <w:vAlign w:val="center"/>
          </w:tcPr>
          <w:p w14:paraId="41AED148"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9</w:t>
            </w:r>
          </w:p>
        </w:tc>
        <w:tc>
          <w:tcPr>
            <w:tcW w:w="1135" w:type="dxa"/>
            <w:vAlign w:val="center"/>
          </w:tcPr>
          <w:p w14:paraId="6A9F7C9D"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037C7B7D"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599A25D4" w14:textId="77777777" w:rsidR="00A452E5" w:rsidRPr="00A452E5" w:rsidRDefault="00A452E5" w:rsidP="00A452E5">
            <w:pPr>
              <w:kinsoku w:val="0"/>
              <w:overflowPunct w:val="0"/>
              <w:ind w:left="2"/>
              <w:jc w:val="center"/>
              <w:rPr>
                <w:rFonts w:ascii="Times New Roman" w:hAnsi="Times New Roman" w:cs="Times New Roman"/>
                <w:iCs/>
              </w:rPr>
            </w:pPr>
            <w:r w:rsidRPr="00A452E5">
              <w:rPr>
                <w:rFonts w:ascii="Times New Roman" w:hAnsi="Times New Roman" w:cs="Times New Roman"/>
                <w:color w:val="000000"/>
              </w:rPr>
              <w:t>2</w:t>
            </w:r>
          </w:p>
        </w:tc>
        <w:tc>
          <w:tcPr>
            <w:tcW w:w="850" w:type="dxa"/>
            <w:vAlign w:val="center"/>
          </w:tcPr>
          <w:p w14:paraId="09AA116F" w14:textId="77777777" w:rsidR="00A452E5" w:rsidRPr="00A452E5" w:rsidRDefault="00A452E5" w:rsidP="00A452E5">
            <w:pPr>
              <w:kinsoku w:val="0"/>
              <w:overflowPunct w:val="0"/>
              <w:ind w:left="2"/>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5C6B7383"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4</w:t>
            </w:r>
          </w:p>
        </w:tc>
        <w:tc>
          <w:tcPr>
            <w:tcW w:w="1134" w:type="dxa"/>
            <w:vAlign w:val="center"/>
          </w:tcPr>
          <w:p w14:paraId="213B5E87"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43</w:t>
            </w:r>
          </w:p>
        </w:tc>
        <w:tc>
          <w:tcPr>
            <w:tcW w:w="1134" w:type="dxa"/>
            <w:vAlign w:val="center"/>
          </w:tcPr>
          <w:p w14:paraId="7DA63722"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6C9E083D"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05AEF3CA"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81.12</w:t>
            </w:r>
          </w:p>
        </w:tc>
      </w:tr>
      <w:tr w:rsidR="00A452E5" w:rsidRPr="00A452E5" w14:paraId="5AD87639" w14:textId="77777777" w:rsidTr="00A452E5">
        <w:trPr>
          <w:trHeight w:hRule="exact" w:val="290"/>
        </w:trPr>
        <w:tc>
          <w:tcPr>
            <w:tcW w:w="424" w:type="dxa"/>
            <w:vAlign w:val="center"/>
          </w:tcPr>
          <w:p w14:paraId="48941EA0"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10</w:t>
            </w:r>
          </w:p>
        </w:tc>
        <w:tc>
          <w:tcPr>
            <w:tcW w:w="1135" w:type="dxa"/>
            <w:vAlign w:val="center"/>
          </w:tcPr>
          <w:p w14:paraId="7567C8CC"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298F30CC"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754FD128" w14:textId="77777777" w:rsidR="00A452E5" w:rsidRPr="00A452E5" w:rsidRDefault="00A452E5" w:rsidP="00A452E5">
            <w:pPr>
              <w:kinsoku w:val="0"/>
              <w:overflowPunct w:val="0"/>
              <w:ind w:left="2"/>
              <w:jc w:val="center"/>
              <w:rPr>
                <w:rFonts w:ascii="Times New Roman" w:hAnsi="Times New Roman" w:cs="Times New Roman"/>
                <w:iCs/>
              </w:rPr>
            </w:pPr>
            <w:r w:rsidRPr="00A452E5">
              <w:rPr>
                <w:rFonts w:ascii="Times New Roman" w:hAnsi="Times New Roman" w:cs="Times New Roman"/>
                <w:color w:val="000000"/>
              </w:rPr>
              <w:t>2</w:t>
            </w:r>
          </w:p>
        </w:tc>
        <w:tc>
          <w:tcPr>
            <w:tcW w:w="850" w:type="dxa"/>
            <w:vAlign w:val="center"/>
          </w:tcPr>
          <w:p w14:paraId="1217DD93" w14:textId="77777777" w:rsidR="00A452E5" w:rsidRPr="00A452E5" w:rsidRDefault="00A452E5" w:rsidP="00A452E5">
            <w:pPr>
              <w:kinsoku w:val="0"/>
              <w:overflowPunct w:val="0"/>
              <w:ind w:left="2"/>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389C1590"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6</w:t>
            </w:r>
          </w:p>
        </w:tc>
        <w:tc>
          <w:tcPr>
            <w:tcW w:w="1134" w:type="dxa"/>
            <w:vAlign w:val="center"/>
          </w:tcPr>
          <w:p w14:paraId="56F401E3"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49</w:t>
            </w:r>
          </w:p>
        </w:tc>
        <w:tc>
          <w:tcPr>
            <w:tcW w:w="1134" w:type="dxa"/>
            <w:vAlign w:val="center"/>
          </w:tcPr>
          <w:p w14:paraId="69F953BA"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1D0E06DA"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3E298B79"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81.12</w:t>
            </w:r>
          </w:p>
        </w:tc>
      </w:tr>
      <w:tr w:rsidR="00A452E5" w:rsidRPr="00A452E5" w14:paraId="368DA6AF" w14:textId="77777777" w:rsidTr="008966F7">
        <w:trPr>
          <w:trHeight w:hRule="exact" w:val="267"/>
        </w:trPr>
        <w:tc>
          <w:tcPr>
            <w:tcW w:w="424" w:type="dxa"/>
            <w:vAlign w:val="center"/>
          </w:tcPr>
          <w:p w14:paraId="3D3C5DAC"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11</w:t>
            </w:r>
          </w:p>
        </w:tc>
        <w:tc>
          <w:tcPr>
            <w:tcW w:w="1135" w:type="dxa"/>
            <w:vAlign w:val="center"/>
          </w:tcPr>
          <w:p w14:paraId="4FE257B7"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394BE537"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2FA551BD" w14:textId="77777777" w:rsidR="00A452E5" w:rsidRPr="00A452E5" w:rsidRDefault="00A452E5" w:rsidP="00A452E5">
            <w:pPr>
              <w:kinsoku w:val="0"/>
              <w:overflowPunct w:val="0"/>
              <w:jc w:val="center"/>
              <w:rPr>
                <w:rFonts w:ascii="Times New Roman" w:hAnsi="Times New Roman" w:cs="Times New Roman"/>
                <w:iCs/>
              </w:rPr>
            </w:pPr>
            <w:r w:rsidRPr="00A452E5">
              <w:rPr>
                <w:rFonts w:ascii="Times New Roman" w:hAnsi="Times New Roman" w:cs="Times New Roman"/>
                <w:color w:val="000000"/>
              </w:rPr>
              <w:t>2</w:t>
            </w:r>
          </w:p>
        </w:tc>
        <w:tc>
          <w:tcPr>
            <w:tcW w:w="850" w:type="dxa"/>
            <w:vAlign w:val="center"/>
          </w:tcPr>
          <w:p w14:paraId="743D8291"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76C6FCBE"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7</w:t>
            </w:r>
          </w:p>
        </w:tc>
        <w:tc>
          <w:tcPr>
            <w:tcW w:w="1134" w:type="dxa"/>
            <w:vAlign w:val="center"/>
          </w:tcPr>
          <w:p w14:paraId="4ADAFFD5"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52</w:t>
            </w:r>
          </w:p>
        </w:tc>
        <w:tc>
          <w:tcPr>
            <w:tcW w:w="1134" w:type="dxa"/>
            <w:vAlign w:val="center"/>
          </w:tcPr>
          <w:p w14:paraId="4E955D21"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53229128"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70278106"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81.12</w:t>
            </w:r>
          </w:p>
        </w:tc>
      </w:tr>
      <w:tr w:rsidR="00A452E5" w:rsidRPr="00A452E5" w14:paraId="32A39999" w14:textId="77777777" w:rsidTr="00A452E5">
        <w:trPr>
          <w:trHeight w:hRule="exact" w:val="340"/>
        </w:trPr>
        <w:tc>
          <w:tcPr>
            <w:tcW w:w="424" w:type="dxa"/>
            <w:vAlign w:val="center"/>
          </w:tcPr>
          <w:p w14:paraId="734069CD"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12</w:t>
            </w:r>
          </w:p>
        </w:tc>
        <w:tc>
          <w:tcPr>
            <w:tcW w:w="1135" w:type="dxa"/>
            <w:vAlign w:val="center"/>
          </w:tcPr>
          <w:p w14:paraId="0927E2B3"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5A309F01"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1650C920" w14:textId="77777777" w:rsidR="00A452E5" w:rsidRPr="00A452E5" w:rsidRDefault="00A452E5" w:rsidP="00A452E5">
            <w:pPr>
              <w:kinsoku w:val="0"/>
              <w:overflowPunct w:val="0"/>
              <w:jc w:val="center"/>
              <w:rPr>
                <w:rFonts w:ascii="Times New Roman" w:hAnsi="Times New Roman" w:cs="Times New Roman"/>
                <w:iCs/>
              </w:rPr>
            </w:pPr>
            <w:r w:rsidRPr="00A452E5">
              <w:rPr>
                <w:rFonts w:ascii="Times New Roman" w:hAnsi="Times New Roman" w:cs="Times New Roman"/>
                <w:color w:val="000000"/>
              </w:rPr>
              <w:t>2</w:t>
            </w:r>
          </w:p>
        </w:tc>
        <w:tc>
          <w:tcPr>
            <w:tcW w:w="850" w:type="dxa"/>
            <w:vAlign w:val="center"/>
          </w:tcPr>
          <w:p w14:paraId="34408959"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2AE1E211"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8</w:t>
            </w:r>
          </w:p>
        </w:tc>
        <w:tc>
          <w:tcPr>
            <w:tcW w:w="1134" w:type="dxa"/>
            <w:vAlign w:val="center"/>
          </w:tcPr>
          <w:p w14:paraId="36AA6BA3"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54</w:t>
            </w:r>
          </w:p>
        </w:tc>
        <w:tc>
          <w:tcPr>
            <w:tcW w:w="1134" w:type="dxa"/>
            <w:vAlign w:val="center"/>
          </w:tcPr>
          <w:p w14:paraId="42F00E4D"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992" w:type="dxa"/>
            <w:vAlign w:val="center"/>
          </w:tcPr>
          <w:p w14:paraId="0E6181C2"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3</w:t>
            </w:r>
          </w:p>
        </w:tc>
        <w:tc>
          <w:tcPr>
            <w:tcW w:w="1276" w:type="dxa"/>
            <w:vAlign w:val="center"/>
          </w:tcPr>
          <w:p w14:paraId="4DBBA486"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122.84</w:t>
            </w:r>
          </w:p>
        </w:tc>
      </w:tr>
      <w:tr w:rsidR="00A452E5" w:rsidRPr="00A452E5" w14:paraId="34B1154B" w14:textId="77777777" w:rsidTr="00A452E5">
        <w:trPr>
          <w:trHeight w:hRule="exact" w:val="275"/>
        </w:trPr>
        <w:tc>
          <w:tcPr>
            <w:tcW w:w="424" w:type="dxa"/>
            <w:vAlign w:val="center"/>
          </w:tcPr>
          <w:p w14:paraId="49485228"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13</w:t>
            </w:r>
          </w:p>
        </w:tc>
        <w:tc>
          <w:tcPr>
            <w:tcW w:w="1135" w:type="dxa"/>
            <w:vAlign w:val="center"/>
          </w:tcPr>
          <w:p w14:paraId="76849E9F"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58C62EA6"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45F87DEE" w14:textId="77777777" w:rsidR="00A452E5" w:rsidRPr="00A452E5" w:rsidRDefault="00A452E5" w:rsidP="00A452E5">
            <w:pPr>
              <w:kinsoku w:val="0"/>
              <w:overflowPunct w:val="0"/>
              <w:jc w:val="center"/>
              <w:rPr>
                <w:rFonts w:ascii="Times New Roman" w:hAnsi="Times New Roman" w:cs="Times New Roman"/>
                <w:iCs/>
              </w:rPr>
            </w:pPr>
            <w:r w:rsidRPr="00A452E5">
              <w:rPr>
                <w:rFonts w:ascii="Times New Roman" w:hAnsi="Times New Roman" w:cs="Times New Roman"/>
                <w:color w:val="000000"/>
              </w:rPr>
              <w:t>2</w:t>
            </w:r>
          </w:p>
        </w:tc>
        <w:tc>
          <w:tcPr>
            <w:tcW w:w="850" w:type="dxa"/>
            <w:vAlign w:val="center"/>
          </w:tcPr>
          <w:p w14:paraId="6903F551"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57E706CE"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8</w:t>
            </w:r>
          </w:p>
        </w:tc>
        <w:tc>
          <w:tcPr>
            <w:tcW w:w="1134" w:type="dxa"/>
            <w:vAlign w:val="center"/>
          </w:tcPr>
          <w:p w14:paraId="54FCF9A2"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55</w:t>
            </w:r>
          </w:p>
        </w:tc>
        <w:tc>
          <w:tcPr>
            <w:tcW w:w="1134" w:type="dxa"/>
            <w:vAlign w:val="center"/>
          </w:tcPr>
          <w:p w14:paraId="08018BC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3E5D0A0B"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12572848"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81.12</w:t>
            </w:r>
          </w:p>
        </w:tc>
      </w:tr>
      <w:tr w:rsidR="00A452E5" w:rsidRPr="00A452E5" w14:paraId="400F6FFB" w14:textId="77777777" w:rsidTr="00A452E5">
        <w:trPr>
          <w:trHeight w:hRule="exact" w:val="292"/>
        </w:trPr>
        <w:tc>
          <w:tcPr>
            <w:tcW w:w="424" w:type="dxa"/>
            <w:vAlign w:val="center"/>
          </w:tcPr>
          <w:p w14:paraId="088AAE7F"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14</w:t>
            </w:r>
          </w:p>
        </w:tc>
        <w:tc>
          <w:tcPr>
            <w:tcW w:w="1135" w:type="dxa"/>
            <w:vAlign w:val="center"/>
          </w:tcPr>
          <w:p w14:paraId="4B550638"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17DC6225"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7CADEA13" w14:textId="77777777" w:rsidR="00A452E5" w:rsidRPr="00A452E5" w:rsidRDefault="00A452E5" w:rsidP="00A452E5">
            <w:pPr>
              <w:kinsoku w:val="0"/>
              <w:overflowPunct w:val="0"/>
              <w:jc w:val="center"/>
              <w:rPr>
                <w:rFonts w:ascii="Times New Roman" w:hAnsi="Times New Roman" w:cs="Times New Roman"/>
                <w:iCs/>
              </w:rPr>
            </w:pPr>
            <w:r w:rsidRPr="00A452E5">
              <w:rPr>
                <w:rFonts w:ascii="Times New Roman" w:hAnsi="Times New Roman" w:cs="Times New Roman"/>
                <w:color w:val="000000"/>
              </w:rPr>
              <w:t>2</w:t>
            </w:r>
          </w:p>
        </w:tc>
        <w:tc>
          <w:tcPr>
            <w:tcW w:w="850" w:type="dxa"/>
            <w:vAlign w:val="center"/>
          </w:tcPr>
          <w:p w14:paraId="36F9C36E"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26CB156D"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9</w:t>
            </w:r>
          </w:p>
        </w:tc>
        <w:tc>
          <w:tcPr>
            <w:tcW w:w="1134" w:type="dxa"/>
            <w:vAlign w:val="center"/>
          </w:tcPr>
          <w:p w14:paraId="5801AE7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59</w:t>
            </w:r>
          </w:p>
        </w:tc>
        <w:tc>
          <w:tcPr>
            <w:tcW w:w="1134" w:type="dxa"/>
            <w:vAlign w:val="center"/>
          </w:tcPr>
          <w:p w14:paraId="539004F1"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3</w:t>
            </w:r>
          </w:p>
        </w:tc>
        <w:tc>
          <w:tcPr>
            <w:tcW w:w="992" w:type="dxa"/>
            <w:vAlign w:val="center"/>
          </w:tcPr>
          <w:p w14:paraId="571A8457"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2F53E1F0"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81.12</w:t>
            </w:r>
          </w:p>
        </w:tc>
      </w:tr>
      <w:tr w:rsidR="00A452E5" w:rsidRPr="00A452E5" w14:paraId="579ACAD3" w14:textId="77777777" w:rsidTr="00A452E5">
        <w:trPr>
          <w:trHeight w:hRule="exact" w:val="297"/>
        </w:trPr>
        <w:tc>
          <w:tcPr>
            <w:tcW w:w="424" w:type="dxa"/>
            <w:vAlign w:val="center"/>
          </w:tcPr>
          <w:p w14:paraId="2B47C813"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15</w:t>
            </w:r>
          </w:p>
        </w:tc>
        <w:tc>
          <w:tcPr>
            <w:tcW w:w="1135" w:type="dxa"/>
            <w:vAlign w:val="center"/>
          </w:tcPr>
          <w:p w14:paraId="7BD35D36"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76ABD86D"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399AB885" w14:textId="77777777" w:rsidR="00A452E5" w:rsidRPr="00A452E5" w:rsidRDefault="00A452E5" w:rsidP="00A452E5">
            <w:pPr>
              <w:kinsoku w:val="0"/>
              <w:overflowPunct w:val="0"/>
              <w:jc w:val="center"/>
              <w:rPr>
                <w:rFonts w:ascii="Times New Roman" w:hAnsi="Times New Roman" w:cs="Times New Roman"/>
                <w:iCs/>
              </w:rPr>
            </w:pPr>
            <w:r w:rsidRPr="00A452E5">
              <w:rPr>
                <w:rFonts w:ascii="Times New Roman" w:hAnsi="Times New Roman" w:cs="Times New Roman"/>
                <w:color w:val="000000"/>
              </w:rPr>
              <w:t>3</w:t>
            </w:r>
          </w:p>
        </w:tc>
        <w:tc>
          <w:tcPr>
            <w:tcW w:w="850" w:type="dxa"/>
            <w:vAlign w:val="center"/>
          </w:tcPr>
          <w:p w14:paraId="7FA5A7F2"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А</w:t>
            </w:r>
          </w:p>
        </w:tc>
        <w:tc>
          <w:tcPr>
            <w:tcW w:w="709" w:type="dxa"/>
            <w:vAlign w:val="center"/>
          </w:tcPr>
          <w:p w14:paraId="1128E2C2"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5</w:t>
            </w:r>
          </w:p>
        </w:tc>
        <w:tc>
          <w:tcPr>
            <w:tcW w:w="1134" w:type="dxa"/>
            <w:vAlign w:val="center"/>
          </w:tcPr>
          <w:p w14:paraId="688FD90F"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87</w:t>
            </w:r>
          </w:p>
        </w:tc>
        <w:tc>
          <w:tcPr>
            <w:tcW w:w="1134" w:type="dxa"/>
            <w:vAlign w:val="center"/>
          </w:tcPr>
          <w:p w14:paraId="7186F135"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992" w:type="dxa"/>
            <w:vAlign w:val="center"/>
          </w:tcPr>
          <w:p w14:paraId="60E07982"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1EA268CA"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81.12</w:t>
            </w:r>
          </w:p>
        </w:tc>
      </w:tr>
      <w:tr w:rsidR="00A452E5" w:rsidRPr="00A452E5" w14:paraId="7932A636" w14:textId="77777777" w:rsidTr="00A452E5">
        <w:trPr>
          <w:trHeight w:hRule="exact" w:val="272"/>
        </w:trPr>
        <w:tc>
          <w:tcPr>
            <w:tcW w:w="424" w:type="dxa"/>
            <w:vAlign w:val="center"/>
          </w:tcPr>
          <w:p w14:paraId="6863D864"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16</w:t>
            </w:r>
          </w:p>
        </w:tc>
        <w:tc>
          <w:tcPr>
            <w:tcW w:w="1135" w:type="dxa"/>
            <w:vAlign w:val="center"/>
          </w:tcPr>
          <w:p w14:paraId="59716911"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6ED88ADD"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04542A63"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6</w:t>
            </w:r>
          </w:p>
        </w:tc>
        <w:tc>
          <w:tcPr>
            <w:tcW w:w="850" w:type="dxa"/>
            <w:vAlign w:val="center"/>
          </w:tcPr>
          <w:p w14:paraId="2BEAD33C"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6AB67245"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11</w:t>
            </w:r>
          </w:p>
        </w:tc>
        <w:tc>
          <w:tcPr>
            <w:tcW w:w="1134" w:type="dxa"/>
            <w:vAlign w:val="center"/>
          </w:tcPr>
          <w:p w14:paraId="744ABA39"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259</w:t>
            </w:r>
          </w:p>
        </w:tc>
        <w:tc>
          <w:tcPr>
            <w:tcW w:w="1134" w:type="dxa"/>
            <w:vAlign w:val="center"/>
          </w:tcPr>
          <w:p w14:paraId="71D711E4"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4</w:t>
            </w:r>
          </w:p>
        </w:tc>
        <w:tc>
          <w:tcPr>
            <w:tcW w:w="992" w:type="dxa"/>
            <w:vAlign w:val="center"/>
          </w:tcPr>
          <w:p w14:paraId="62D65B53"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547A76F6"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68.96</w:t>
            </w:r>
          </w:p>
        </w:tc>
      </w:tr>
      <w:tr w:rsidR="00A452E5" w:rsidRPr="00A452E5" w14:paraId="05843053" w14:textId="77777777" w:rsidTr="00A452E5">
        <w:trPr>
          <w:trHeight w:hRule="exact" w:val="291"/>
        </w:trPr>
        <w:tc>
          <w:tcPr>
            <w:tcW w:w="424" w:type="dxa"/>
            <w:vAlign w:val="center"/>
          </w:tcPr>
          <w:p w14:paraId="271F6692"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17</w:t>
            </w:r>
          </w:p>
        </w:tc>
        <w:tc>
          <w:tcPr>
            <w:tcW w:w="1135" w:type="dxa"/>
            <w:vAlign w:val="center"/>
          </w:tcPr>
          <w:p w14:paraId="7AAEB9BD"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1C188B89"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74ADD49E" w14:textId="77777777" w:rsidR="00A452E5" w:rsidRPr="00A452E5" w:rsidRDefault="00A452E5" w:rsidP="00A452E5">
            <w:pPr>
              <w:kinsoku w:val="0"/>
              <w:overflowPunct w:val="0"/>
              <w:ind w:left="2"/>
              <w:jc w:val="center"/>
              <w:rPr>
                <w:rFonts w:ascii="Times New Roman" w:hAnsi="Times New Roman" w:cs="Times New Roman"/>
                <w:iCs/>
                <w:w w:val="105"/>
              </w:rPr>
            </w:pPr>
            <w:r w:rsidRPr="00A452E5">
              <w:rPr>
                <w:rFonts w:ascii="Times New Roman" w:hAnsi="Times New Roman" w:cs="Times New Roman"/>
                <w:color w:val="000000"/>
              </w:rPr>
              <w:t>6</w:t>
            </w:r>
          </w:p>
        </w:tc>
        <w:tc>
          <w:tcPr>
            <w:tcW w:w="850" w:type="dxa"/>
            <w:vAlign w:val="center"/>
          </w:tcPr>
          <w:p w14:paraId="4BC2A709" w14:textId="77777777" w:rsidR="00A452E5" w:rsidRPr="00A452E5" w:rsidRDefault="00A452E5" w:rsidP="00A452E5">
            <w:pPr>
              <w:kinsoku w:val="0"/>
              <w:overflowPunct w:val="0"/>
              <w:ind w:left="2"/>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058EE501"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12</w:t>
            </w:r>
          </w:p>
        </w:tc>
        <w:tc>
          <w:tcPr>
            <w:tcW w:w="1134" w:type="dxa"/>
            <w:vAlign w:val="center"/>
          </w:tcPr>
          <w:p w14:paraId="55F41DF2"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262</w:t>
            </w:r>
          </w:p>
        </w:tc>
        <w:tc>
          <w:tcPr>
            <w:tcW w:w="1134" w:type="dxa"/>
            <w:vAlign w:val="center"/>
          </w:tcPr>
          <w:p w14:paraId="112DAACD"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3</w:t>
            </w:r>
          </w:p>
        </w:tc>
        <w:tc>
          <w:tcPr>
            <w:tcW w:w="992" w:type="dxa"/>
            <w:vAlign w:val="center"/>
          </w:tcPr>
          <w:p w14:paraId="1FFE44C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1276" w:type="dxa"/>
            <w:vAlign w:val="center"/>
          </w:tcPr>
          <w:p w14:paraId="78A24D80"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43.07</w:t>
            </w:r>
          </w:p>
        </w:tc>
      </w:tr>
      <w:tr w:rsidR="00A452E5" w:rsidRPr="00A452E5" w14:paraId="3E2DE5B2" w14:textId="77777777" w:rsidTr="00A452E5">
        <w:trPr>
          <w:trHeight w:hRule="exact" w:val="266"/>
        </w:trPr>
        <w:tc>
          <w:tcPr>
            <w:tcW w:w="424" w:type="dxa"/>
            <w:vAlign w:val="center"/>
          </w:tcPr>
          <w:p w14:paraId="3B3E8757"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18</w:t>
            </w:r>
          </w:p>
        </w:tc>
        <w:tc>
          <w:tcPr>
            <w:tcW w:w="1135" w:type="dxa"/>
            <w:vAlign w:val="center"/>
          </w:tcPr>
          <w:p w14:paraId="68DAEE5E"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31F77D37"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7E8B847D" w14:textId="77777777" w:rsidR="00A452E5" w:rsidRPr="00A452E5" w:rsidRDefault="00A452E5" w:rsidP="00A452E5">
            <w:pPr>
              <w:kinsoku w:val="0"/>
              <w:overflowPunct w:val="0"/>
              <w:ind w:left="2"/>
              <w:jc w:val="center"/>
              <w:rPr>
                <w:rFonts w:ascii="Times New Roman" w:hAnsi="Times New Roman" w:cs="Times New Roman"/>
                <w:iCs/>
                <w:w w:val="105"/>
              </w:rPr>
            </w:pPr>
            <w:r w:rsidRPr="00A452E5">
              <w:rPr>
                <w:rFonts w:ascii="Times New Roman" w:hAnsi="Times New Roman" w:cs="Times New Roman"/>
                <w:color w:val="000000"/>
              </w:rPr>
              <w:t>6</w:t>
            </w:r>
          </w:p>
        </w:tc>
        <w:tc>
          <w:tcPr>
            <w:tcW w:w="850" w:type="dxa"/>
            <w:vAlign w:val="center"/>
          </w:tcPr>
          <w:p w14:paraId="4966A3A0" w14:textId="77777777" w:rsidR="00A452E5" w:rsidRPr="00A452E5" w:rsidRDefault="00A452E5" w:rsidP="00A452E5">
            <w:pPr>
              <w:kinsoku w:val="0"/>
              <w:overflowPunct w:val="0"/>
              <w:ind w:left="2"/>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01A0007A" w14:textId="77777777" w:rsidR="00A452E5" w:rsidRPr="00A452E5" w:rsidRDefault="00A452E5" w:rsidP="00A452E5">
            <w:pPr>
              <w:kinsoku w:val="0"/>
              <w:overflowPunct w:val="0"/>
              <w:ind w:left="6"/>
              <w:jc w:val="center"/>
              <w:rPr>
                <w:rFonts w:ascii="Times New Roman" w:hAnsi="Times New Roman" w:cs="Times New Roman"/>
              </w:rPr>
            </w:pPr>
            <w:r w:rsidRPr="00A452E5">
              <w:rPr>
                <w:rFonts w:ascii="Times New Roman" w:hAnsi="Times New Roman" w:cs="Times New Roman"/>
                <w:color w:val="000000"/>
              </w:rPr>
              <w:t>12</w:t>
            </w:r>
          </w:p>
        </w:tc>
        <w:tc>
          <w:tcPr>
            <w:tcW w:w="1134" w:type="dxa"/>
            <w:vAlign w:val="center"/>
          </w:tcPr>
          <w:p w14:paraId="723F0981"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263</w:t>
            </w:r>
          </w:p>
        </w:tc>
        <w:tc>
          <w:tcPr>
            <w:tcW w:w="1134" w:type="dxa"/>
            <w:vAlign w:val="center"/>
          </w:tcPr>
          <w:p w14:paraId="775C9B1D"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4</w:t>
            </w:r>
          </w:p>
        </w:tc>
        <w:tc>
          <w:tcPr>
            <w:tcW w:w="992" w:type="dxa"/>
            <w:vAlign w:val="center"/>
          </w:tcPr>
          <w:p w14:paraId="36B799A7"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3C8E67B9"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68.96</w:t>
            </w:r>
          </w:p>
        </w:tc>
      </w:tr>
      <w:tr w:rsidR="00A452E5" w:rsidRPr="00A452E5" w14:paraId="10F5925E" w14:textId="77777777" w:rsidTr="00A452E5">
        <w:trPr>
          <w:trHeight w:hRule="exact" w:val="299"/>
        </w:trPr>
        <w:tc>
          <w:tcPr>
            <w:tcW w:w="424" w:type="dxa"/>
            <w:vAlign w:val="center"/>
          </w:tcPr>
          <w:p w14:paraId="01D1AE11" w14:textId="77777777" w:rsidR="00A452E5" w:rsidRPr="00A452E5" w:rsidRDefault="00A452E5" w:rsidP="00A452E5">
            <w:pPr>
              <w:kinsoku w:val="0"/>
              <w:overflowPunct w:val="0"/>
              <w:ind w:left="109"/>
              <w:rPr>
                <w:rFonts w:ascii="Times New Roman" w:hAnsi="Times New Roman" w:cs="Times New Roman"/>
              </w:rPr>
            </w:pPr>
            <w:r w:rsidRPr="00A452E5">
              <w:rPr>
                <w:rFonts w:ascii="Times New Roman" w:hAnsi="Times New Roman" w:cs="Times New Roman"/>
                <w:color w:val="000000"/>
              </w:rPr>
              <w:t>19</w:t>
            </w:r>
          </w:p>
        </w:tc>
        <w:tc>
          <w:tcPr>
            <w:tcW w:w="1135" w:type="dxa"/>
            <w:vAlign w:val="center"/>
          </w:tcPr>
          <w:p w14:paraId="640F71D4" w14:textId="77777777" w:rsidR="00A452E5" w:rsidRPr="00A452E5" w:rsidRDefault="00A452E5" w:rsidP="00A452E5">
            <w:pPr>
              <w:kinsoku w:val="0"/>
              <w:overflowPunct w:val="0"/>
              <w:ind w:left="11"/>
              <w:rPr>
                <w:rFonts w:ascii="Times New Roman" w:hAnsi="Times New Roman" w:cs="Times New Roman"/>
              </w:rPr>
            </w:pPr>
            <w:r w:rsidRPr="00A452E5">
              <w:rPr>
                <w:rFonts w:ascii="Times New Roman" w:hAnsi="Times New Roman" w:cs="Times New Roman"/>
                <w:color w:val="000000"/>
              </w:rPr>
              <w:t>Квартира</w:t>
            </w:r>
          </w:p>
        </w:tc>
        <w:tc>
          <w:tcPr>
            <w:tcW w:w="850" w:type="dxa"/>
            <w:vAlign w:val="center"/>
          </w:tcPr>
          <w:p w14:paraId="3F8EBFF0"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62663693"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6</w:t>
            </w:r>
          </w:p>
        </w:tc>
        <w:tc>
          <w:tcPr>
            <w:tcW w:w="850" w:type="dxa"/>
            <w:vAlign w:val="center"/>
          </w:tcPr>
          <w:p w14:paraId="06487DD2" w14:textId="77777777" w:rsidR="00A452E5" w:rsidRPr="00A452E5" w:rsidRDefault="00A452E5" w:rsidP="00A452E5">
            <w:pPr>
              <w:kinsoku w:val="0"/>
              <w:overflowPunct w:val="0"/>
              <w:jc w:val="center"/>
              <w:rPr>
                <w:rFonts w:ascii="Times New Roman" w:hAnsi="Times New Roman" w:cs="Times New Roman"/>
              </w:rPr>
            </w:pPr>
            <w:r w:rsidRPr="00A452E5">
              <w:rPr>
                <w:rFonts w:ascii="Times New Roman" w:hAnsi="Times New Roman" w:cs="Times New Roman"/>
                <w:color w:val="000000"/>
              </w:rPr>
              <w:t>Б</w:t>
            </w:r>
          </w:p>
        </w:tc>
        <w:tc>
          <w:tcPr>
            <w:tcW w:w="709" w:type="dxa"/>
            <w:vAlign w:val="center"/>
          </w:tcPr>
          <w:p w14:paraId="260FA1A8" w14:textId="77777777" w:rsidR="00A452E5" w:rsidRPr="00A452E5" w:rsidRDefault="00A452E5" w:rsidP="00A452E5">
            <w:pPr>
              <w:kinsoku w:val="0"/>
              <w:overflowPunct w:val="0"/>
              <w:ind w:left="7"/>
              <w:jc w:val="center"/>
              <w:rPr>
                <w:rFonts w:ascii="Times New Roman" w:hAnsi="Times New Roman" w:cs="Times New Roman"/>
              </w:rPr>
            </w:pPr>
            <w:r w:rsidRPr="00A452E5">
              <w:rPr>
                <w:rFonts w:ascii="Times New Roman" w:hAnsi="Times New Roman" w:cs="Times New Roman"/>
                <w:color w:val="000000"/>
              </w:rPr>
              <w:t>13</w:t>
            </w:r>
          </w:p>
        </w:tc>
        <w:tc>
          <w:tcPr>
            <w:tcW w:w="1134" w:type="dxa"/>
            <w:vAlign w:val="center"/>
          </w:tcPr>
          <w:p w14:paraId="40B95EA2"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264</w:t>
            </w:r>
          </w:p>
        </w:tc>
        <w:tc>
          <w:tcPr>
            <w:tcW w:w="1134" w:type="dxa"/>
            <w:vAlign w:val="center"/>
          </w:tcPr>
          <w:p w14:paraId="227033F6"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992" w:type="dxa"/>
            <w:vAlign w:val="center"/>
          </w:tcPr>
          <w:p w14:paraId="4586264E"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w:t>
            </w:r>
          </w:p>
        </w:tc>
        <w:tc>
          <w:tcPr>
            <w:tcW w:w="1276" w:type="dxa"/>
            <w:vAlign w:val="center"/>
          </w:tcPr>
          <w:p w14:paraId="4678522E" w14:textId="77777777" w:rsidR="00A452E5" w:rsidRPr="00A452E5" w:rsidRDefault="00A452E5" w:rsidP="00A452E5">
            <w:pPr>
              <w:kinsoku w:val="0"/>
              <w:overflowPunct w:val="0"/>
              <w:ind w:left="159"/>
              <w:rPr>
                <w:rFonts w:ascii="Times New Roman" w:hAnsi="Times New Roman" w:cs="Times New Roman"/>
              </w:rPr>
            </w:pPr>
            <w:r w:rsidRPr="00A452E5">
              <w:rPr>
                <w:rFonts w:ascii="Times New Roman" w:hAnsi="Times New Roman" w:cs="Times New Roman"/>
                <w:color w:val="000000"/>
              </w:rPr>
              <w:t>68.96</w:t>
            </w:r>
          </w:p>
        </w:tc>
      </w:tr>
      <w:tr w:rsidR="00A452E5" w:rsidRPr="00A452E5" w14:paraId="440C4037" w14:textId="77777777" w:rsidTr="00A452E5">
        <w:trPr>
          <w:trHeight w:hRule="exact" w:val="288"/>
        </w:trPr>
        <w:tc>
          <w:tcPr>
            <w:tcW w:w="424" w:type="dxa"/>
            <w:vAlign w:val="center"/>
          </w:tcPr>
          <w:p w14:paraId="37FCE9F4" w14:textId="77777777" w:rsidR="00A452E5" w:rsidRPr="00A452E5" w:rsidRDefault="00A452E5" w:rsidP="00A452E5">
            <w:pPr>
              <w:kinsoku w:val="0"/>
              <w:overflowPunct w:val="0"/>
              <w:ind w:left="109"/>
              <w:rPr>
                <w:rFonts w:ascii="Times New Roman" w:hAnsi="Times New Roman" w:cs="Times New Roman"/>
                <w:spacing w:val="1"/>
              </w:rPr>
            </w:pPr>
            <w:r w:rsidRPr="00A452E5">
              <w:rPr>
                <w:rFonts w:ascii="Times New Roman" w:hAnsi="Times New Roman" w:cs="Times New Roman"/>
                <w:color w:val="000000"/>
              </w:rPr>
              <w:t>20</w:t>
            </w:r>
          </w:p>
        </w:tc>
        <w:tc>
          <w:tcPr>
            <w:tcW w:w="1135" w:type="dxa"/>
            <w:vAlign w:val="center"/>
          </w:tcPr>
          <w:p w14:paraId="7CA80C41" w14:textId="77777777" w:rsidR="00A452E5" w:rsidRPr="00A452E5" w:rsidRDefault="00A452E5" w:rsidP="00A452E5">
            <w:pPr>
              <w:kinsoku w:val="0"/>
              <w:overflowPunct w:val="0"/>
              <w:ind w:left="11"/>
              <w:rPr>
                <w:rFonts w:ascii="Times New Roman" w:hAnsi="Times New Roman" w:cs="Times New Roman"/>
                <w:iCs/>
                <w:spacing w:val="-1"/>
              </w:rPr>
            </w:pPr>
            <w:r w:rsidRPr="00A452E5">
              <w:rPr>
                <w:rFonts w:ascii="Times New Roman" w:hAnsi="Times New Roman" w:cs="Times New Roman"/>
                <w:color w:val="000000"/>
              </w:rPr>
              <w:t>Квартира</w:t>
            </w:r>
          </w:p>
        </w:tc>
        <w:tc>
          <w:tcPr>
            <w:tcW w:w="850" w:type="dxa"/>
            <w:vAlign w:val="center"/>
          </w:tcPr>
          <w:p w14:paraId="55EB18EA" w14:textId="77777777" w:rsidR="00A452E5" w:rsidRPr="00A452E5" w:rsidRDefault="00A452E5" w:rsidP="00A452E5">
            <w:pPr>
              <w:kinsoku w:val="0"/>
              <w:overflowPunct w:val="0"/>
              <w:ind w:left="3"/>
              <w:jc w:val="center"/>
              <w:rPr>
                <w:rFonts w:ascii="Times New Roman" w:hAnsi="Times New Roman" w:cs="Times New Roman"/>
              </w:rPr>
            </w:pPr>
            <w:r w:rsidRPr="00A452E5">
              <w:rPr>
                <w:rFonts w:ascii="Times New Roman" w:hAnsi="Times New Roman" w:cs="Times New Roman"/>
                <w:color w:val="000000"/>
              </w:rPr>
              <w:t>2</w:t>
            </w:r>
          </w:p>
        </w:tc>
        <w:tc>
          <w:tcPr>
            <w:tcW w:w="993" w:type="dxa"/>
            <w:vAlign w:val="center"/>
          </w:tcPr>
          <w:p w14:paraId="3727BA3A"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6</w:t>
            </w:r>
          </w:p>
        </w:tc>
        <w:tc>
          <w:tcPr>
            <w:tcW w:w="850" w:type="dxa"/>
            <w:vAlign w:val="center"/>
          </w:tcPr>
          <w:p w14:paraId="0A200828" w14:textId="77777777" w:rsidR="00A452E5" w:rsidRPr="00A452E5" w:rsidRDefault="00A452E5" w:rsidP="00A452E5">
            <w:pPr>
              <w:kinsoku w:val="0"/>
              <w:overflowPunct w:val="0"/>
              <w:jc w:val="center"/>
              <w:rPr>
                <w:rFonts w:ascii="Times New Roman" w:hAnsi="Times New Roman" w:cs="Times New Roman"/>
                <w:iCs/>
                <w:w w:val="105"/>
              </w:rPr>
            </w:pPr>
            <w:r w:rsidRPr="00A452E5">
              <w:rPr>
                <w:rFonts w:ascii="Times New Roman" w:hAnsi="Times New Roman" w:cs="Times New Roman"/>
                <w:color w:val="000000"/>
              </w:rPr>
              <w:t>Б</w:t>
            </w:r>
          </w:p>
        </w:tc>
        <w:tc>
          <w:tcPr>
            <w:tcW w:w="709" w:type="dxa"/>
            <w:vAlign w:val="center"/>
          </w:tcPr>
          <w:p w14:paraId="09E5AC25" w14:textId="77777777" w:rsidR="00A452E5" w:rsidRPr="00A452E5" w:rsidRDefault="00A452E5" w:rsidP="00A452E5">
            <w:pPr>
              <w:kinsoku w:val="0"/>
              <w:overflowPunct w:val="0"/>
              <w:ind w:left="7"/>
              <w:jc w:val="center"/>
              <w:rPr>
                <w:rFonts w:ascii="Times New Roman" w:hAnsi="Times New Roman" w:cs="Times New Roman"/>
                <w:spacing w:val="1"/>
              </w:rPr>
            </w:pPr>
            <w:r w:rsidRPr="00A452E5">
              <w:rPr>
                <w:rFonts w:ascii="Times New Roman" w:hAnsi="Times New Roman" w:cs="Times New Roman"/>
                <w:color w:val="000000"/>
              </w:rPr>
              <w:t>13</w:t>
            </w:r>
          </w:p>
        </w:tc>
        <w:tc>
          <w:tcPr>
            <w:tcW w:w="1134" w:type="dxa"/>
            <w:vAlign w:val="center"/>
          </w:tcPr>
          <w:p w14:paraId="4B09B11A"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266</w:t>
            </w:r>
          </w:p>
        </w:tc>
        <w:tc>
          <w:tcPr>
            <w:tcW w:w="1134" w:type="dxa"/>
            <w:vAlign w:val="center"/>
          </w:tcPr>
          <w:p w14:paraId="4DDC0BFC"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3</w:t>
            </w:r>
          </w:p>
        </w:tc>
        <w:tc>
          <w:tcPr>
            <w:tcW w:w="992" w:type="dxa"/>
            <w:vAlign w:val="center"/>
          </w:tcPr>
          <w:p w14:paraId="0DC49EB6" w14:textId="77777777" w:rsidR="00A452E5" w:rsidRPr="00A452E5" w:rsidRDefault="00A452E5" w:rsidP="00A452E5">
            <w:pPr>
              <w:kinsoku w:val="0"/>
              <w:overflowPunct w:val="0"/>
              <w:ind w:left="1"/>
              <w:jc w:val="center"/>
              <w:rPr>
                <w:rFonts w:ascii="Times New Roman" w:hAnsi="Times New Roman" w:cs="Times New Roman"/>
              </w:rPr>
            </w:pPr>
            <w:r w:rsidRPr="00A452E5">
              <w:rPr>
                <w:rFonts w:ascii="Times New Roman" w:hAnsi="Times New Roman" w:cs="Times New Roman"/>
                <w:color w:val="000000"/>
              </w:rPr>
              <w:t>1</w:t>
            </w:r>
          </w:p>
        </w:tc>
        <w:tc>
          <w:tcPr>
            <w:tcW w:w="1276" w:type="dxa"/>
            <w:vAlign w:val="center"/>
          </w:tcPr>
          <w:p w14:paraId="4B096FA1" w14:textId="77777777" w:rsidR="00A452E5" w:rsidRPr="00A452E5" w:rsidRDefault="00A452E5" w:rsidP="00A452E5">
            <w:pPr>
              <w:kinsoku w:val="0"/>
              <w:overflowPunct w:val="0"/>
              <w:ind w:left="159"/>
              <w:rPr>
                <w:rFonts w:ascii="Times New Roman" w:hAnsi="Times New Roman" w:cs="Times New Roman"/>
                <w:spacing w:val="-1"/>
              </w:rPr>
            </w:pPr>
            <w:r w:rsidRPr="00A452E5">
              <w:rPr>
                <w:rFonts w:ascii="Times New Roman" w:hAnsi="Times New Roman" w:cs="Times New Roman"/>
                <w:color w:val="000000"/>
              </w:rPr>
              <w:t>43.07</w:t>
            </w:r>
          </w:p>
        </w:tc>
      </w:tr>
    </w:tbl>
    <w:p w14:paraId="4F689258" w14:textId="3D5431D3" w:rsidR="009310DC" w:rsidRPr="00A452E5" w:rsidRDefault="009310DC" w:rsidP="008966F7">
      <w:pPr>
        <w:pStyle w:val="a4"/>
        <w:numPr>
          <w:ilvl w:val="1"/>
          <w:numId w:val="5"/>
        </w:numPr>
        <w:tabs>
          <w:tab w:val="left" w:pos="1134"/>
        </w:tabs>
        <w:spacing w:after="0" w:line="240" w:lineRule="auto"/>
        <w:ind w:left="0" w:firstLine="567"/>
        <w:jc w:val="both"/>
        <w:rPr>
          <w:rFonts w:ascii="Times New Roman" w:hAnsi="Times New Roman" w:cs="Times New Roman"/>
          <w:sz w:val="24"/>
          <w:szCs w:val="24"/>
        </w:rPr>
      </w:pPr>
      <w:r w:rsidRPr="00A452E5">
        <w:rPr>
          <w:rFonts w:ascii="Times New Roman" w:hAnsi="Times New Roman" w:cs="Times New Roman"/>
          <w:sz w:val="24"/>
          <w:szCs w:val="24"/>
        </w:rPr>
        <w:t xml:space="preserve">Права (требования) </w:t>
      </w:r>
      <w:r w:rsidR="0089619C" w:rsidRPr="00A452E5">
        <w:rPr>
          <w:rFonts w:ascii="Times New Roman" w:hAnsi="Times New Roman" w:cs="Times New Roman"/>
          <w:sz w:val="24"/>
          <w:szCs w:val="24"/>
        </w:rPr>
        <w:t>Ц</w:t>
      </w:r>
      <w:r w:rsidRPr="00A452E5">
        <w:rPr>
          <w:rFonts w:ascii="Times New Roman" w:hAnsi="Times New Roman" w:cs="Times New Roman"/>
          <w:sz w:val="24"/>
          <w:szCs w:val="24"/>
        </w:rPr>
        <w:t xml:space="preserve">едента переходят к </w:t>
      </w:r>
      <w:r w:rsidR="0089619C" w:rsidRPr="00A452E5">
        <w:rPr>
          <w:rFonts w:ascii="Times New Roman" w:hAnsi="Times New Roman" w:cs="Times New Roman"/>
          <w:sz w:val="24"/>
          <w:szCs w:val="24"/>
        </w:rPr>
        <w:t>Ц</w:t>
      </w:r>
      <w:r w:rsidRPr="00A452E5">
        <w:rPr>
          <w:rFonts w:ascii="Times New Roman" w:hAnsi="Times New Roman" w:cs="Times New Roman"/>
          <w:sz w:val="24"/>
          <w:szCs w:val="24"/>
        </w:rPr>
        <w:t>ессионарию в том объеме и на тех условиях, которые существуют на дату подписания настоящего Договора.</w:t>
      </w:r>
    </w:p>
    <w:p w14:paraId="79C31C92" w14:textId="749ABE4C" w:rsidR="009310DC" w:rsidRPr="009310DC" w:rsidRDefault="009310DC" w:rsidP="008966F7">
      <w:pPr>
        <w:pStyle w:val="ConsPlusNormal"/>
        <w:numPr>
          <w:ilvl w:val="1"/>
          <w:numId w:val="5"/>
        </w:numPr>
        <w:ind w:left="0" w:firstLine="567"/>
        <w:contextualSpacing/>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Права (требования) переходят от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едента к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ессионарию после оплаты в полном объеме с момента зачисления денежных средств на расчетный счет </w:t>
      </w:r>
      <w:r w:rsidR="0089619C">
        <w:rPr>
          <w:rFonts w:ascii="Times New Roman" w:hAnsi="Times New Roman" w:cs="Times New Roman"/>
          <w:sz w:val="24"/>
          <w:szCs w:val="24"/>
        </w:rPr>
        <w:t>Ц</w:t>
      </w:r>
      <w:r w:rsidRPr="009310DC">
        <w:rPr>
          <w:rFonts w:ascii="Times New Roman" w:hAnsi="Times New Roman" w:cs="Times New Roman"/>
          <w:sz w:val="24"/>
          <w:szCs w:val="24"/>
        </w:rPr>
        <w:t>едента.</w:t>
      </w:r>
    </w:p>
    <w:p w14:paraId="4D2C0EBD" w14:textId="7E1A95EA" w:rsidR="00CB6462" w:rsidRDefault="00DC627D" w:rsidP="008966F7">
      <w:pPr>
        <w:pStyle w:val="ConsPlusNormal"/>
        <w:numPr>
          <w:ilvl w:val="1"/>
          <w:numId w:val="5"/>
        </w:numPr>
        <w:ind w:left="0" w:firstLine="567"/>
        <w:contextualSpacing/>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Pr>
          <w:rFonts w:ascii="Times New Roman" w:hAnsi="Times New Roman" w:cs="Times New Roman"/>
          <w:sz w:val="24"/>
          <w:szCs w:val="24"/>
        </w:rPr>
        <w:t>Ц</w:t>
      </w:r>
      <w:r w:rsidRPr="009310DC">
        <w:rPr>
          <w:rFonts w:ascii="Times New Roman" w:hAnsi="Times New Roman" w:cs="Times New Roman"/>
          <w:sz w:val="24"/>
          <w:szCs w:val="24"/>
        </w:rPr>
        <w:t>ессионари</w:t>
      </w:r>
      <w:r>
        <w:rPr>
          <w:rFonts w:ascii="Times New Roman" w:hAnsi="Times New Roman" w:cs="Times New Roman"/>
          <w:sz w:val="24"/>
          <w:szCs w:val="24"/>
        </w:rPr>
        <w:t>й</w:t>
      </w:r>
      <w:r w:rsidRPr="009310DC">
        <w:rPr>
          <w:rFonts w:ascii="Times New Roman" w:hAnsi="Times New Roman" w:cs="Times New Roman"/>
          <w:sz w:val="24"/>
          <w:szCs w:val="24"/>
        </w:rPr>
        <w:t xml:space="preserve"> </w:t>
      </w:r>
      <w:r>
        <w:rPr>
          <w:rFonts w:ascii="Times New Roman" w:hAnsi="Times New Roman" w:cs="Times New Roman"/>
          <w:sz w:val="24"/>
          <w:szCs w:val="24"/>
        </w:rPr>
        <w:t>уведомлен, что на имущество, указанные в п.1.1 Договора, имеются права третьих лиц</w:t>
      </w:r>
      <w:r w:rsidR="00057636" w:rsidRPr="009310DC">
        <w:rPr>
          <w:rFonts w:ascii="Times New Roman" w:hAnsi="Times New Roman" w:cs="Times New Roman"/>
          <w:sz w:val="24"/>
          <w:szCs w:val="24"/>
        </w:rPr>
        <w:t xml:space="preserve">.  </w:t>
      </w:r>
    </w:p>
    <w:p w14:paraId="20A0DE9E" w14:textId="23C014D1" w:rsidR="0089619C" w:rsidRPr="0089619C" w:rsidRDefault="0089619C" w:rsidP="00A452E5">
      <w:pPr>
        <w:pStyle w:val="ConsPlusNormal"/>
        <w:numPr>
          <w:ilvl w:val="1"/>
          <w:numId w:val="5"/>
        </w:numPr>
        <w:ind w:left="0" w:firstLine="567"/>
        <w:contextualSpacing/>
        <w:jc w:val="both"/>
        <w:outlineLvl w:val="0"/>
        <w:rPr>
          <w:rFonts w:ascii="Times New Roman" w:hAnsi="Times New Roman" w:cs="Times New Roman"/>
          <w:sz w:val="24"/>
          <w:szCs w:val="24"/>
        </w:rPr>
      </w:pPr>
      <w:r w:rsidRPr="0089619C">
        <w:rPr>
          <w:rFonts w:ascii="Times New Roman" w:hAnsi="Times New Roman" w:cs="Times New Roman"/>
          <w:sz w:val="24"/>
          <w:szCs w:val="24"/>
        </w:rPr>
        <w:t xml:space="preserve">Продажа имущества осуществляется в рамках конкурсного производства, открытого в отношении </w:t>
      </w:r>
      <w:r w:rsidR="00A452E5">
        <w:rPr>
          <w:rFonts w:ascii="Times New Roman" w:hAnsi="Times New Roman" w:cs="Times New Roman"/>
          <w:sz w:val="24"/>
          <w:szCs w:val="24"/>
        </w:rPr>
        <w:t>АО «Сколко-Инвест»</w:t>
      </w:r>
      <w:r w:rsidRPr="0089619C">
        <w:rPr>
          <w:rFonts w:ascii="Times New Roman" w:hAnsi="Times New Roman" w:cs="Times New Roman"/>
          <w:sz w:val="24"/>
          <w:szCs w:val="24"/>
        </w:rPr>
        <w:t xml:space="preserve"> на основании Решения Арбитражного суда </w:t>
      </w:r>
      <w:r w:rsidRPr="0089619C">
        <w:rPr>
          <w:rFonts w:ascii="Times New Roman" w:hAnsi="Times New Roman" w:cs="Times New Roman"/>
          <w:sz w:val="24"/>
          <w:szCs w:val="24"/>
        </w:rPr>
        <w:lastRenderedPageBreak/>
        <w:t xml:space="preserve">Москвы от </w:t>
      </w:r>
      <w:r w:rsidR="008966F7">
        <w:rPr>
          <w:rFonts w:ascii="Times New Roman" w:hAnsi="Times New Roman" w:cs="Times New Roman"/>
          <w:sz w:val="24"/>
          <w:szCs w:val="24"/>
        </w:rPr>
        <w:t>05</w:t>
      </w:r>
      <w:r w:rsidRPr="0089619C">
        <w:rPr>
          <w:rFonts w:ascii="Times New Roman" w:hAnsi="Times New Roman" w:cs="Times New Roman"/>
          <w:sz w:val="24"/>
          <w:szCs w:val="24"/>
        </w:rPr>
        <w:t>.</w:t>
      </w:r>
      <w:r>
        <w:rPr>
          <w:rFonts w:ascii="Times New Roman" w:hAnsi="Times New Roman" w:cs="Times New Roman"/>
          <w:sz w:val="24"/>
          <w:szCs w:val="24"/>
        </w:rPr>
        <w:t>0</w:t>
      </w:r>
      <w:r w:rsidR="008966F7">
        <w:rPr>
          <w:rFonts w:ascii="Times New Roman" w:hAnsi="Times New Roman" w:cs="Times New Roman"/>
          <w:sz w:val="24"/>
          <w:szCs w:val="24"/>
        </w:rPr>
        <w:t>4</w:t>
      </w:r>
      <w:r w:rsidRPr="0089619C">
        <w:rPr>
          <w:rFonts w:ascii="Times New Roman" w:hAnsi="Times New Roman" w:cs="Times New Roman"/>
          <w:sz w:val="24"/>
          <w:szCs w:val="24"/>
        </w:rPr>
        <w:t>.20</w:t>
      </w:r>
      <w:r>
        <w:rPr>
          <w:rFonts w:ascii="Times New Roman" w:hAnsi="Times New Roman" w:cs="Times New Roman"/>
          <w:sz w:val="24"/>
          <w:szCs w:val="24"/>
        </w:rPr>
        <w:t>18</w:t>
      </w:r>
      <w:r w:rsidRPr="0089619C">
        <w:rPr>
          <w:rFonts w:ascii="Times New Roman" w:hAnsi="Times New Roman" w:cs="Times New Roman"/>
          <w:sz w:val="24"/>
          <w:szCs w:val="24"/>
        </w:rPr>
        <w:t xml:space="preserve"> по делу №</w:t>
      </w:r>
      <w:r w:rsidRPr="0089619C">
        <w:t xml:space="preserve"> </w:t>
      </w:r>
      <w:r w:rsidR="008966F7" w:rsidRPr="008966F7">
        <w:rPr>
          <w:rFonts w:ascii="Times New Roman" w:hAnsi="Times New Roman" w:cs="Times New Roman"/>
          <w:sz w:val="24"/>
          <w:szCs w:val="24"/>
        </w:rPr>
        <w:t>А40-112774/17-186-162 «Б»</w:t>
      </w:r>
      <w:r w:rsidR="008966F7">
        <w:rPr>
          <w:rFonts w:ascii="Times New Roman" w:hAnsi="Times New Roman" w:cs="Times New Roman"/>
          <w:sz w:val="24"/>
          <w:szCs w:val="24"/>
        </w:rPr>
        <w:t>,</w:t>
      </w:r>
      <w:r w:rsidRPr="0089619C">
        <w:rPr>
          <w:rFonts w:ascii="Times New Roman" w:hAnsi="Times New Roman" w:cs="Times New Roman"/>
          <w:sz w:val="24"/>
          <w:szCs w:val="24"/>
        </w:rPr>
        <w:t xml:space="preserve"> </w:t>
      </w:r>
      <w:r w:rsidR="008966F7">
        <w:rPr>
          <w:rFonts w:ascii="Times New Roman" w:hAnsi="Times New Roman" w:cs="Times New Roman"/>
          <w:sz w:val="24"/>
          <w:szCs w:val="24"/>
        </w:rPr>
        <w:t xml:space="preserve"> </w:t>
      </w:r>
      <w:r w:rsidRPr="0089619C">
        <w:rPr>
          <w:rFonts w:ascii="Times New Roman" w:hAnsi="Times New Roman" w:cs="Times New Roman"/>
          <w:sz w:val="24"/>
          <w:szCs w:val="24"/>
        </w:rPr>
        <w:t xml:space="preserve">в соответствии с Положением о порядке, сроках и условиях продажи имущества </w:t>
      </w:r>
      <w:r w:rsidR="00A452E5">
        <w:rPr>
          <w:rFonts w:ascii="Times New Roman" w:hAnsi="Times New Roman" w:cs="Times New Roman"/>
          <w:sz w:val="24"/>
          <w:szCs w:val="24"/>
        </w:rPr>
        <w:t>АО «Сколко-Инвест»</w:t>
      </w:r>
      <w:r w:rsidRPr="0089619C">
        <w:rPr>
          <w:rFonts w:ascii="Times New Roman" w:hAnsi="Times New Roman" w:cs="Times New Roman"/>
          <w:sz w:val="24"/>
          <w:szCs w:val="24"/>
        </w:rPr>
        <w:t>, являющегося предметом залога</w:t>
      </w:r>
      <w:r>
        <w:rPr>
          <w:rFonts w:ascii="Times New Roman" w:hAnsi="Times New Roman" w:cs="Times New Roman"/>
          <w:sz w:val="24"/>
          <w:szCs w:val="24"/>
        </w:rPr>
        <w:t>, посредством публичного предложения</w:t>
      </w:r>
      <w:r w:rsidRPr="0089619C">
        <w:rPr>
          <w:rFonts w:ascii="Times New Roman" w:hAnsi="Times New Roman" w:cs="Times New Roman"/>
          <w:sz w:val="24"/>
          <w:szCs w:val="24"/>
        </w:rPr>
        <w:t xml:space="preserve"> и утвержденного залоговым кредитором </w:t>
      </w:r>
      <w:r>
        <w:rPr>
          <w:rFonts w:ascii="Times New Roman" w:hAnsi="Times New Roman" w:cs="Times New Roman"/>
          <w:sz w:val="24"/>
          <w:szCs w:val="24"/>
        </w:rPr>
        <w:t>26</w:t>
      </w:r>
      <w:r w:rsidRPr="0089619C">
        <w:rPr>
          <w:rFonts w:ascii="Times New Roman" w:hAnsi="Times New Roman" w:cs="Times New Roman"/>
          <w:sz w:val="24"/>
          <w:szCs w:val="24"/>
        </w:rPr>
        <w:t>.0</w:t>
      </w:r>
      <w:r>
        <w:rPr>
          <w:rFonts w:ascii="Times New Roman" w:hAnsi="Times New Roman" w:cs="Times New Roman"/>
          <w:sz w:val="24"/>
          <w:szCs w:val="24"/>
        </w:rPr>
        <w:t>4</w:t>
      </w:r>
      <w:r w:rsidRPr="0089619C">
        <w:rPr>
          <w:rFonts w:ascii="Times New Roman" w:hAnsi="Times New Roman" w:cs="Times New Roman"/>
          <w:sz w:val="24"/>
          <w:szCs w:val="24"/>
        </w:rPr>
        <w:t>.202</w:t>
      </w:r>
      <w:r>
        <w:rPr>
          <w:rFonts w:ascii="Times New Roman" w:hAnsi="Times New Roman" w:cs="Times New Roman"/>
          <w:sz w:val="24"/>
          <w:szCs w:val="24"/>
        </w:rPr>
        <w:t>3</w:t>
      </w:r>
      <w:r w:rsidRPr="0089619C">
        <w:rPr>
          <w:rFonts w:ascii="Times New Roman" w:hAnsi="Times New Roman" w:cs="Times New Roman"/>
          <w:sz w:val="24"/>
          <w:szCs w:val="24"/>
        </w:rPr>
        <w:t xml:space="preserve">. </w:t>
      </w:r>
    </w:p>
    <w:p w14:paraId="6733893E" w14:textId="7555E524" w:rsidR="0089619C" w:rsidRPr="009310DC" w:rsidRDefault="0089619C" w:rsidP="0089619C">
      <w:pPr>
        <w:pStyle w:val="ConsPlusNormal"/>
        <w:numPr>
          <w:ilvl w:val="1"/>
          <w:numId w:val="5"/>
        </w:numPr>
        <w:ind w:left="0" w:firstLine="360"/>
        <w:jc w:val="both"/>
        <w:outlineLvl w:val="0"/>
        <w:rPr>
          <w:rFonts w:ascii="Times New Roman" w:hAnsi="Times New Roman" w:cs="Times New Roman"/>
          <w:sz w:val="24"/>
          <w:szCs w:val="24"/>
        </w:rPr>
      </w:pPr>
      <w:r w:rsidRPr="0089619C">
        <w:rPr>
          <w:rFonts w:ascii="Times New Roman" w:hAnsi="Times New Roman" w:cs="Times New Roman"/>
          <w:sz w:val="24"/>
          <w:szCs w:val="24"/>
        </w:rPr>
        <w:t xml:space="preserve"> Имущество, указанное в п.1.1. находится в залоге АКБ «Пересвет» и в соответствии с п.5 ст.18.1 Закона о банкротстве влечет за собой прекращение залога в отношении конкурсного кредитора, по требованию которого обращено взыскание на предмет залога.</w:t>
      </w:r>
    </w:p>
    <w:p w14:paraId="2E3E52AF" w14:textId="77777777" w:rsidR="00940D76" w:rsidRPr="00D80EE8" w:rsidRDefault="00940D76" w:rsidP="00940D76">
      <w:pPr>
        <w:pStyle w:val="ConsPlusNormal"/>
        <w:jc w:val="both"/>
        <w:rPr>
          <w:rFonts w:ascii="Times New Roman" w:hAnsi="Times New Roman" w:cs="Times New Roman"/>
          <w:b/>
          <w:sz w:val="24"/>
          <w:szCs w:val="24"/>
        </w:rPr>
      </w:pPr>
    </w:p>
    <w:p w14:paraId="27F6DE3D"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4B89BC2" w14:textId="0F69B83A"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 xml:space="preserve">Договора, определена по итогам проведения торгов и составляет </w:t>
      </w:r>
      <w:r w:rsidR="0089619C">
        <w:rPr>
          <w:b/>
          <w:sz w:val="24"/>
          <w:szCs w:val="24"/>
          <w:lang w:eastAsia="ru-RU"/>
        </w:rPr>
        <w:t>___________________________________________</w:t>
      </w:r>
    </w:p>
    <w:p w14:paraId="793C33E5" w14:textId="5A71465E"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w:t>
      </w:r>
      <w:r w:rsidR="0089619C">
        <w:rPr>
          <w:b/>
          <w:sz w:val="24"/>
          <w:szCs w:val="24"/>
          <w:lang w:eastAsia="ru-RU"/>
        </w:rPr>
        <w:t>____________________________</w:t>
      </w:r>
      <w:r w:rsidR="002E3C71">
        <w:rPr>
          <w:b/>
          <w:sz w:val="24"/>
          <w:szCs w:val="24"/>
          <w:lang w:eastAsia="ru-RU"/>
        </w:rPr>
        <w:t xml:space="preserve"> </w:t>
      </w:r>
      <w:r w:rsidRPr="003358CB">
        <w:rPr>
          <w:bCs/>
          <w:sz w:val="24"/>
          <w:szCs w:val="24"/>
          <w:lang w:eastAsia="ru-RU"/>
        </w:rPr>
        <w:t xml:space="preserve">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159FD0E7" w14:textId="5AA3194B" w:rsidR="000C0862" w:rsidRPr="00515D8B" w:rsidRDefault="000B0D0A" w:rsidP="00515D8B">
      <w:pPr>
        <w:pStyle w:val="5"/>
        <w:numPr>
          <w:ilvl w:val="1"/>
          <w:numId w:val="5"/>
        </w:numPr>
        <w:tabs>
          <w:tab w:val="left" w:pos="1418"/>
        </w:tabs>
        <w:spacing w:line="240" w:lineRule="auto"/>
        <w:ind w:left="0" w:firstLine="567"/>
        <w:jc w:val="both"/>
        <w:rPr>
          <w:sz w:val="24"/>
          <w:szCs w:val="24"/>
        </w:rPr>
      </w:pPr>
      <w:r w:rsidRPr="00515D8B">
        <w:rPr>
          <w:bCs/>
          <w:sz w:val="24"/>
          <w:szCs w:val="24"/>
          <w:lang w:eastAsia="ru-RU"/>
        </w:rPr>
        <w:t xml:space="preserve">Подлежащая оплате оставшаяся часть </w:t>
      </w:r>
      <w:r w:rsidR="00D36020" w:rsidRPr="00515D8B">
        <w:rPr>
          <w:bCs/>
          <w:sz w:val="24"/>
          <w:szCs w:val="24"/>
          <w:lang w:eastAsia="ru-RU"/>
        </w:rPr>
        <w:t>стоимости прав требования</w:t>
      </w:r>
      <w:r w:rsidRPr="00515D8B">
        <w:rPr>
          <w:bCs/>
          <w:sz w:val="24"/>
          <w:szCs w:val="24"/>
          <w:lang w:eastAsia="ru-RU"/>
        </w:rPr>
        <w:t xml:space="preserve"> по Договору </w:t>
      </w:r>
      <w:r w:rsidR="0089619C">
        <w:rPr>
          <w:bCs/>
          <w:sz w:val="24"/>
          <w:szCs w:val="24"/>
          <w:lang w:eastAsia="ru-RU"/>
        </w:rPr>
        <w:t>____________________________________</w:t>
      </w:r>
      <w:r w:rsidRPr="0031132D">
        <w:rPr>
          <w:b/>
          <w:sz w:val="24"/>
          <w:szCs w:val="24"/>
          <w:lang w:eastAsia="ru-RU"/>
        </w:rPr>
        <w:t>.</w:t>
      </w:r>
      <w:r w:rsidRPr="00515D8B">
        <w:rPr>
          <w:bCs/>
          <w:sz w:val="24"/>
          <w:szCs w:val="24"/>
          <w:lang w:eastAsia="ru-RU"/>
        </w:rPr>
        <w:t xml:space="preserve"> Оплата оставшейся части цены имущества по настоящему договору осуществляется </w:t>
      </w:r>
      <w:r w:rsidR="00D36020" w:rsidRPr="00515D8B">
        <w:rPr>
          <w:bCs/>
          <w:sz w:val="24"/>
          <w:szCs w:val="24"/>
          <w:lang w:eastAsia="ru-RU"/>
        </w:rPr>
        <w:t>Цессионарием</w:t>
      </w:r>
      <w:r w:rsidRPr="00515D8B">
        <w:rPr>
          <w:bCs/>
          <w:sz w:val="24"/>
          <w:szCs w:val="24"/>
          <w:lang w:eastAsia="ru-RU"/>
        </w:rPr>
        <w:t xml:space="preserve"> безналичным платежом на расчетный счет </w:t>
      </w:r>
      <w:r w:rsidR="00A452E5">
        <w:rPr>
          <w:bCs/>
          <w:sz w:val="24"/>
          <w:szCs w:val="24"/>
          <w:lang w:eastAsia="ru-RU"/>
        </w:rPr>
        <w:t>АО «Сколко-Инвест»</w:t>
      </w:r>
      <w:r w:rsidR="00515D8B" w:rsidRPr="00515D8B">
        <w:rPr>
          <w:bCs/>
          <w:sz w:val="24"/>
          <w:szCs w:val="24"/>
          <w:lang w:eastAsia="ru-RU"/>
        </w:rPr>
        <w:t xml:space="preserve">», р/с № </w:t>
      </w:r>
      <w:r w:rsidR="0089619C" w:rsidRPr="0055460B">
        <w:rPr>
          <w:rFonts w:eastAsia="Times New Roman" w:cs="Times New Roman"/>
          <w:color w:val="000000"/>
          <w:sz w:val="24"/>
          <w:szCs w:val="24"/>
          <w:lang w:eastAsia="ru-RU"/>
        </w:rPr>
        <w:t xml:space="preserve">, р/с </w:t>
      </w:r>
      <w:r w:rsidR="008966F7" w:rsidRPr="008966F7">
        <w:rPr>
          <w:rFonts w:cs="Times New Roman"/>
          <w:sz w:val="24"/>
          <w:szCs w:val="24"/>
          <w:shd w:val="clear" w:color="auto" w:fill="FFFFFF"/>
        </w:rPr>
        <w:t>40702810500010032913</w:t>
      </w:r>
      <w:r w:rsidR="0089619C" w:rsidRPr="0055460B">
        <w:rPr>
          <w:rFonts w:cs="Times New Roman"/>
          <w:sz w:val="24"/>
          <w:szCs w:val="24"/>
          <w:shd w:val="clear" w:color="auto" w:fill="FFFFFF"/>
        </w:rPr>
        <w:t xml:space="preserve"> </w:t>
      </w:r>
      <w:r w:rsidR="0089619C" w:rsidRPr="0055460B">
        <w:rPr>
          <w:rFonts w:eastAsia="Times New Roman" w:cs="Times New Roman"/>
          <w:color w:val="000000"/>
          <w:sz w:val="24"/>
          <w:szCs w:val="24"/>
          <w:lang w:eastAsia="ru-RU"/>
        </w:rPr>
        <w:t>в АКБ "ПЕРЕСВЕТ" (ПАО), БИК 044525275, к/с 30101810145250000275</w:t>
      </w:r>
      <w:r w:rsidR="00515D8B" w:rsidRPr="00515D8B">
        <w:rPr>
          <w:bCs/>
          <w:sz w:val="24"/>
          <w:szCs w:val="24"/>
          <w:lang w:eastAsia="ru-RU"/>
        </w:rPr>
        <w:t xml:space="preserve"> </w:t>
      </w:r>
      <w:r w:rsidRPr="00515D8B">
        <w:rPr>
          <w:bCs/>
          <w:sz w:val="24"/>
          <w:szCs w:val="24"/>
          <w:lang w:eastAsia="ru-RU"/>
        </w:rPr>
        <w:t>в течение 30 (тридцати) дней с даты подписания настоящего договора.</w:t>
      </w:r>
    </w:p>
    <w:p w14:paraId="2F1DF95F" w14:textId="6C5E8AF5" w:rsidR="000B0D0A" w:rsidRPr="00696C26"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6DCDDA9C" w14:textId="0D4896C6" w:rsidR="005E3130" w:rsidRDefault="005E3130" w:rsidP="005E3130">
      <w:pPr>
        <w:pStyle w:val="5"/>
        <w:tabs>
          <w:tab w:val="left" w:pos="1418"/>
        </w:tabs>
        <w:spacing w:line="240" w:lineRule="auto"/>
        <w:ind w:left="567"/>
        <w:jc w:val="both"/>
        <w:rPr>
          <w:bCs/>
          <w:sz w:val="24"/>
          <w:szCs w:val="24"/>
          <w:lang w:eastAsia="ru-RU"/>
        </w:rPr>
      </w:pPr>
    </w:p>
    <w:p w14:paraId="3D962B3C"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45056D92" w14:textId="4028E0CF" w:rsidR="009310DC" w:rsidRDefault="0089619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B21EB5">
        <w:rPr>
          <w:rFonts w:ascii="Times New Roman" w:hAnsi="Times New Roman"/>
          <w:b/>
          <w:bCs/>
          <w:sz w:val="24"/>
          <w:szCs w:val="24"/>
          <w:lang w:eastAsia="ru-RU"/>
        </w:rPr>
        <w:t>Ц</w:t>
      </w:r>
      <w:r w:rsidR="009310DC" w:rsidRPr="00B21EB5">
        <w:rPr>
          <w:rFonts w:ascii="Times New Roman" w:hAnsi="Times New Roman"/>
          <w:b/>
          <w:bCs/>
          <w:sz w:val="24"/>
          <w:szCs w:val="24"/>
          <w:lang w:eastAsia="ru-RU"/>
        </w:rPr>
        <w:t>едент обязан</w:t>
      </w:r>
      <w:r w:rsidR="009310DC" w:rsidRPr="003358CB">
        <w:rPr>
          <w:rFonts w:ascii="Times New Roman" w:hAnsi="Times New Roman"/>
          <w:sz w:val="24"/>
          <w:szCs w:val="24"/>
          <w:lang w:eastAsia="ru-RU"/>
        </w:rPr>
        <w:t>:</w:t>
      </w:r>
    </w:p>
    <w:p w14:paraId="7C494C88" w14:textId="787088D2"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xml:space="preserve">) рабочих дней с даты оплаты по Договору уступки прав требования передать </w:t>
      </w:r>
      <w:r w:rsidR="00696C26">
        <w:rPr>
          <w:rFonts w:ascii="Times New Roman" w:hAnsi="Times New Roman"/>
          <w:sz w:val="24"/>
          <w:szCs w:val="24"/>
          <w:lang w:eastAsia="ru-RU"/>
        </w:rPr>
        <w:t>Ц</w:t>
      </w:r>
      <w:r w:rsidRPr="003358CB">
        <w:rPr>
          <w:rFonts w:ascii="Times New Roman" w:hAnsi="Times New Roman"/>
          <w:sz w:val="24"/>
          <w:szCs w:val="24"/>
          <w:lang w:eastAsia="ru-RU"/>
        </w:rPr>
        <w:t>ессионарию все документы, удостоверяющие уступаемые права (требования);</w:t>
      </w:r>
    </w:p>
    <w:p w14:paraId="513EFC40" w14:textId="6FCEC66E"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Передача документов оформляется двусторонним актом, подписываемым </w:t>
      </w:r>
      <w:r w:rsidR="00696C26">
        <w:rPr>
          <w:rFonts w:ascii="Times New Roman" w:hAnsi="Times New Roman"/>
          <w:sz w:val="24"/>
          <w:szCs w:val="24"/>
          <w:lang w:eastAsia="ru-RU"/>
        </w:rPr>
        <w:t>Ц</w:t>
      </w:r>
      <w:r w:rsidRPr="003358CB">
        <w:rPr>
          <w:rFonts w:ascii="Times New Roman" w:hAnsi="Times New Roman"/>
          <w:sz w:val="24"/>
          <w:szCs w:val="24"/>
          <w:lang w:eastAsia="ru-RU"/>
        </w:rPr>
        <w:t xml:space="preserve">едентом и </w:t>
      </w:r>
      <w:r w:rsidR="00696C26">
        <w:rPr>
          <w:rFonts w:ascii="Times New Roman" w:hAnsi="Times New Roman"/>
          <w:sz w:val="24"/>
          <w:szCs w:val="24"/>
          <w:lang w:eastAsia="ru-RU"/>
        </w:rPr>
        <w:t>Ц</w:t>
      </w:r>
      <w:r w:rsidRPr="003358CB">
        <w:rPr>
          <w:rFonts w:ascii="Times New Roman" w:hAnsi="Times New Roman"/>
          <w:sz w:val="24"/>
          <w:szCs w:val="24"/>
          <w:lang w:eastAsia="ru-RU"/>
        </w:rPr>
        <w:t>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785FF31F" w14:textId="7DCB80B7" w:rsidR="009310DC" w:rsidRPr="003358CB" w:rsidRDefault="00696C26"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B21EB5">
        <w:rPr>
          <w:rFonts w:ascii="Times New Roman" w:hAnsi="Times New Roman"/>
          <w:b/>
          <w:bCs/>
          <w:sz w:val="24"/>
          <w:szCs w:val="24"/>
          <w:lang w:eastAsia="ru-RU"/>
        </w:rPr>
        <w:t>Ц</w:t>
      </w:r>
      <w:r w:rsidR="009310DC" w:rsidRPr="00B21EB5">
        <w:rPr>
          <w:rFonts w:ascii="Times New Roman" w:hAnsi="Times New Roman"/>
          <w:b/>
          <w:bCs/>
          <w:sz w:val="24"/>
          <w:szCs w:val="24"/>
          <w:lang w:eastAsia="ru-RU"/>
        </w:rPr>
        <w:t>ессионарий обязан</w:t>
      </w:r>
      <w:r w:rsidR="009310DC" w:rsidRPr="003358CB">
        <w:rPr>
          <w:rFonts w:ascii="Times New Roman" w:hAnsi="Times New Roman"/>
          <w:sz w:val="24"/>
          <w:szCs w:val="24"/>
          <w:lang w:eastAsia="ru-RU"/>
        </w:rPr>
        <w:t>:</w:t>
      </w:r>
    </w:p>
    <w:p w14:paraId="13FEDE3B"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3A03B8D" w14:textId="6531F29A"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 xml:space="preserve">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w:t>
      </w:r>
      <w:r w:rsidR="00696C26">
        <w:rPr>
          <w:rFonts w:ascii="Times New Roman" w:hAnsi="Times New Roman"/>
          <w:sz w:val="24"/>
          <w:szCs w:val="24"/>
          <w:lang w:eastAsia="ru-RU"/>
        </w:rPr>
        <w:t>Ц</w:t>
      </w:r>
      <w:r w:rsidRPr="003358CB">
        <w:rPr>
          <w:rFonts w:ascii="Times New Roman" w:hAnsi="Times New Roman"/>
          <w:sz w:val="24"/>
          <w:szCs w:val="24"/>
          <w:lang w:eastAsia="ru-RU"/>
        </w:rPr>
        <w:t>едента;</w:t>
      </w:r>
    </w:p>
    <w:p w14:paraId="4834F71B" w14:textId="3D5BF735" w:rsidR="00B21EB5" w:rsidRDefault="00B21EB5" w:rsidP="002D3102">
      <w:pPr>
        <w:pStyle w:val="a4"/>
        <w:autoSpaceDE w:val="0"/>
        <w:autoSpaceDN w:val="0"/>
        <w:adjustRightInd w:val="0"/>
        <w:spacing w:after="0" w:line="240" w:lineRule="auto"/>
        <w:ind w:left="567"/>
        <w:jc w:val="both"/>
        <w:rPr>
          <w:rFonts w:ascii="Times New Roman" w:hAnsi="Times New Roman"/>
          <w:sz w:val="24"/>
          <w:szCs w:val="24"/>
          <w:lang w:eastAsia="ru-RU"/>
        </w:rPr>
      </w:pPr>
    </w:p>
    <w:p w14:paraId="589CB54A"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EE3B4F2"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50A1725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CAB756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38C4B4EF"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6D5E0299"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4A969640" w14:textId="3CEE9073"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 xml:space="preserve">урегулировании в процессе переговоров спорных вопросов споры разрешаются в Арбитражном суде </w:t>
      </w:r>
      <w:r w:rsidR="00CF249E">
        <w:rPr>
          <w:color w:val="000000"/>
          <w:sz w:val="24"/>
          <w:szCs w:val="24"/>
        </w:rPr>
        <w:t>г.</w:t>
      </w:r>
      <w:r w:rsidR="001D1E7B">
        <w:rPr>
          <w:color w:val="000000"/>
          <w:sz w:val="24"/>
          <w:szCs w:val="24"/>
        </w:rPr>
        <w:t xml:space="preserve"> </w:t>
      </w:r>
      <w:r w:rsidR="00CF249E">
        <w:rPr>
          <w:color w:val="000000"/>
          <w:sz w:val="24"/>
          <w:szCs w:val="24"/>
        </w:rPr>
        <w:t>Москвы</w:t>
      </w:r>
      <w:r w:rsidRPr="00A4137F">
        <w:rPr>
          <w:color w:val="000000"/>
          <w:sz w:val="24"/>
          <w:szCs w:val="24"/>
        </w:rPr>
        <w:t>.</w:t>
      </w:r>
    </w:p>
    <w:p w14:paraId="0E0EFA08"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6F9AC425"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F63A4F9"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lastRenderedPageBreak/>
        <w:t>Цессионарием</w:t>
      </w:r>
      <w:r w:rsidRPr="00B525AC">
        <w:rPr>
          <w:color w:val="000000"/>
          <w:sz w:val="24"/>
          <w:szCs w:val="24"/>
        </w:rPr>
        <w:t>, ему не возвращается, а включается в состав конкурсной массы.</w:t>
      </w:r>
    </w:p>
    <w:p w14:paraId="4CBC9CB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AD5753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9FEC38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D9FF85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D06394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2D1452B" w14:textId="27E3EE09" w:rsidR="009310DC"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2D9858B9" w14:textId="77777777" w:rsidR="0031132D" w:rsidRDefault="0031132D" w:rsidP="00BB5079">
      <w:pPr>
        <w:pStyle w:val="5"/>
        <w:shd w:val="clear" w:color="auto" w:fill="auto"/>
        <w:tabs>
          <w:tab w:val="left" w:pos="442"/>
        </w:tabs>
        <w:spacing w:line="240" w:lineRule="auto"/>
        <w:ind w:right="80"/>
        <w:jc w:val="both"/>
        <w:rPr>
          <w:color w:val="000000"/>
          <w:sz w:val="24"/>
          <w:szCs w:val="24"/>
        </w:rPr>
      </w:pPr>
    </w:p>
    <w:p w14:paraId="61577775"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473255ED" w14:textId="77777777" w:rsidTr="00AF67E1">
        <w:trPr>
          <w:trHeight w:val="3345"/>
        </w:trPr>
        <w:tc>
          <w:tcPr>
            <w:tcW w:w="4672" w:type="dxa"/>
          </w:tcPr>
          <w:p w14:paraId="738EAFB3"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43F74AF5" w14:textId="0E517A12" w:rsidR="001F3DCF" w:rsidRPr="00BB5079" w:rsidRDefault="00A452E5" w:rsidP="001F3DCF">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АО «Сколко-Инвест»</w:t>
            </w:r>
          </w:p>
          <w:p w14:paraId="01036642" w14:textId="77777777" w:rsidR="001F3DCF" w:rsidRPr="001D1E7B" w:rsidRDefault="001F3DCF" w:rsidP="001F3DCF">
            <w:pPr>
              <w:rPr>
                <w:rFonts w:ascii="Times New Roman" w:eastAsia="Times New Roman" w:hAnsi="Times New Roman" w:cs="Times New Roman"/>
                <w:color w:val="000000"/>
                <w:sz w:val="24"/>
                <w:szCs w:val="24"/>
                <w:lang w:eastAsia="ru-RU"/>
              </w:rPr>
            </w:pPr>
            <w:r w:rsidRPr="001D1E7B">
              <w:rPr>
                <w:rFonts w:ascii="Times New Roman" w:eastAsia="Times New Roman" w:hAnsi="Times New Roman" w:cs="Times New Roman"/>
                <w:color w:val="000000"/>
                <w:sz w:val="24"/>
                <w:szCs w:val="24"/>
                <w:lang w:eastAsia="ru-RU"/>
              </w:rPr>
              <w:t xml:space="preserve">Адрес местонахождения: </w:t>
            </w:r>
          </w:p>
          <w:p w14:paraId="4EE35A5B" w14:textId="61EA50E4" w:rsidR="00023A07" w:rsidRPr="001D1E7B" w:rsidRDefault="008966F7" w:rsidP="001F3DCF">
            <w:pPr>
              <w:rPr>
                <w:rFonts w:ascii="Times New Roman" w:hAnsi="Times New Roman" w:cs="Times New Roman"/>
                <w:sz w:val="24"/>
                <w:szCs w:val="24"/>
              </w:rPr>
            </w:pPr>
            <w:r w:rsidRPr="00A452E5">
              <w:rPr>
                <w:rFonts w:ascii="Times New Roman" w:hAnsi="Times New Roman" w:cs="Times New Roman"/>
                <w:sz w:val="24"/>
                <w:szCs w:val="24"/>
              </w:rPr>
              <w:t>121601, город Москва, Филевский бульвар, дом 40, эт.1, пом.</w:t>
            </w:r>
            <w:r w:rsidRPr="00A452E5">
              <w:rPr>
                <w:rFonts w:ascii="Times New Roman" w:hAnsi="Times New Roman" w:cs="Times New Roman"/>
                <w:sz w:val="24"/>
                <w:szCs w:val="24"/>
                <w:lang w:val="en-US"/>
              </w:rPr>
              <w:t>V</w:t>
            </w:r>
            <w:r w:rsidRPr="00A452E5">
              <w:rPr>
                <w:rFonts w:ascii="Times New Roman" w:hAnsi="Times New Roman" w:cs="Times New Roman"/>
                <w:sz w:val="24"/>
                <w:szCs w:val="24"/>
              </w:rPr>
              <w:t>, комн.1</w:t>
            </w:r>
          </w:p>
          <w:p w14:paraId="2F7390BF" w14:textId="33B6B447" w:rsidR="00AE0EE6" w:rsidRPr="001D1E7B" w:rsidRDefault="00AE0EE6" w:rsidP="001F3DCF">
            <w:pPr>
              <w:rPr>
                <w:rFonts w:ascii="Times New Roman" w:hAnsi="Times New Roman" w:cs="Times New Roman"/>
                <w:sz w:val="24"/>
                <w:szCs w:val="24"/>
              </w:rPr>
            </w:pPr>
            <w:r w:rsidRPr="001D1E7B">
              <w:rPr>
                <w:rFonts w:ascii="Times New Roman" w:hAnsi="Times New Roman" w:cs="Times New Roman"/>
                <w:sz w:val="24"/>
                <w:szCs w:val="24"/>
              </w:rPr>
              <w:t xml:space="preserve">ИНН </w:t>
            </w:r>
            <w:r w:rsidR="008966F7" w:rsidRPr="00A452E5">
              <w:rPr>
                <w:rFonts w:ascii="Times New Roman" w:hAnsi="Times New Roman" w:cs="Times New Roman"/>
                <w:sz w:val="24"/>
                <w:szCs w:val="24"/>
              </w:rPr>
              <w:t>7730515421</w:t>
            </w:r>
            <w:r w:rsidRPr="001D1E7B">
              <w:rPr>
                <w:rFonts w:ascii="Times New Roman" w:hAnsi="Times New Roman" w:cs="Times New Roman"/>
                <w:sz w:val="24"/>
                <w:szCs w:val="24"/>
              </w:rPr>
              <w:t xml:space="preserve">, ОГРН </w:t>
            </w:r>
            <w:r w:rsidR="008966F7" w:rsidRPr="00A452E5">
              <w:rPr>
                <w:rFonts w:ascii="Times New Roman" w:hAnsi="Times New Roman" w:cs="Times New Roman"/>
                <w:sz w:val="24"/>
                <w:szCs w:val="24"/>
              </w:rPr>
              <w:t>1047796851893</w:t>
            </w:r>
          </w:p>
          <w:p w14:paraId="068A2F02" w14:textId="2240EA91" w:rsidR="001F3DCF" w:rsidRPr="001D1E7B" w:rsidRDefault="001F3DCF" w:rsidP="001F3DCF">
            <w:pPr>
              <w:rPr>
                <w:rFonts w:ascii="Times New Roman" w:eastAsia="Times New Roman" w:hAnsi="Times New Roman" w:cs="Times New Roman"/>
                <w:b/>
                <w:color w:val="000000"/>
                <w:sz w:val="24"/>
                <w:szCs w:val="24"/>
                <w:lang w:eastAsia="ru-RU"/>
              </w:rPr>
            </w:pPr>
            <w:r w:rsidRPr="001D1E7B">
              <w:rPr>
                <w:rFonts w:ascii="Times New Roman" w:eastAsia="Times New Roman" w:hAnsi="Times New Roman" w:cs="Times New Roman"/>
                <w:b/>
                <w:color w:val="000000"/>
                <w:sz w:val="24"/>
                <w:szCs w:val="24"/>
                <w:lang w:eastAsia="ru-RU"/>
              </w:rPr>
              <w:t>Банковские реквизиты:</w:t>
            </w:r>
          </w:p>
          <w:p w14:paraId="11D94A46" w14:textId="400EEE58" w:rsidR="00023A07" w:rsidRPr="001D1E7B" w:rsidRDefault="00023A07" w:rsidP="00023A07">
            <w:pPr>
              <w:rPr>
                <w:rFonts w:ascii="Times New Roman" w:eastAsia="Times New Roman" w:hAnsi="Times New Roman" w:cs="Times New Roman"/>
                <w:color w:val="000000"/>
                <w:sz w:val="24"/>
                <w:szCs w:val="24"/>
                <w:lang w:eastAsia="ru-RU"/>
              </w:rPr>
            </w:pPr>
            <w:r w:rsidRPr="001D1E7B">
              <w:rPr>
                <w:rFonts w:ascii="Times New Roman" w:eastAsia="Times New Roman" w:hAnsi="Times New Roman" w:cs="Times New Roman"/>
                <w:color w:val="000000"/>
                <w:sz w:val="24"/>
                <w:szCs w:val="24"/>
                <w:lang w:eastAsia="ru-RU"/>
              </w:rPr>
              <w:t xml:space="preserve">р/с № </w:t>
            </w:r>
            <w:r w:rsidR="008966F7" w:rsidRPr="008966F7">
              <w:rPr>
                <w:rFonts w:ascii="Times New Roman" w:hAnsi="Times New Roman" w:cs="Times New Roman"/>
                <w:sz w:val="24"/>
                <w:szCs w:val="24"/>
                <w:shd w:val="clear" w:color="auto" w:fill="FFFFFF"/>
              </w:rPr>
              <w:t>40702810500010032913</w:t>
            </w:r>
          </w:p>
          <w:p w14:paraId="2D7ACD18" w14:textId="77777777" w:rsidR="00CF249E" w:rsidRPr="001D1E7B" w:rsidRDefault="00CF249E" w:rsidP="00023A07">
            <w:pPr>
              <w:rPr>
                <w:rFonts w:ascii="Times New Roman" w:eastAsia="Times New Roman" w:hAnsi="Times New Roman" w:cs="Times New Roman"/>
                <w:color w:val="000000"/>
                <w:sz w:val="24"/>
                <w:szCs w:val="24"/>
                <w:lang w:eastAsia="ru-RU"/>
              </w:rPr>
            </w:pPr>
            <w:r w:rsidRPr="001D1E7B">
              <w:rPr>
                <w:rFonts w:ascii="Times New Roman" w:eastAsia="Times New Roman" w:hAnsi="Times New Roman" w:cs="Times New Roman"/>
                <w:color w:val="000000"/>
                <w:sz w:val="24"/>
                <w:szCs w:val="24"/>
                <w:lang w:eastAsia="ru-RU"/>
              </w:rPr>
              <w:t xml:space="preserve">АКБ "ПЕРЕСВЕТ" (ПАО), </w:t>
            </w:r>
          </w:p>
          <w:p w14:paraId="6827F2BB" w14:textId="2E13178A" w:rsidR="001F3DCF" w:rsidRPr="00CF249E" w:rsidRDefault="00CF249E" w:rsidP="00023A07">
            <w:pPr>
              <w:rPr>
                <w:rFonts w:ascii="Times New Roman" w:eastAsia="Times New Roman" w:hAnsi="Times New Roman" w:cs="Times New Roman"/>
                <w:sz w:val="24"/>
                <w:szCs w:val="24"/>
                <w:lang w:eastAsia="ru-RU"/>
              </w:rPr>
            </w:pPr>
            <w:r w:rsidRPr="001D1E7B">
              <w:rPr>
                <w:rFonts w:ascii="Times New Roman" w:eastAsia="Times New Roman" w:hAnsi="Times New Roman" w:cs="Times New Roman"/>
                <w:color w:val="000000"/>
                <w:sz w:val="24"/>
                <w:szCs w:val="24"/>
                <w:lang w:eastAsia="ru-RU"/>
              </w:rPr>
              <w:t>БИК 044525275, к/с 30101810145250000275</w:t>
            </w:r>
          </w:p>
          <w:p w14:paraId="5F97D037" w14:textId="77777777" w:rsidR="001F3DCF" w:rsidRPr="001F3DCF" w:rsidRDefault="001F3DCF" w:rsidP="001F3DCF">
            <w:pPr>
              <w:ind w:right="-57"/>
              <w:rPr>
                <w:rFonts w:ascii="Times New Roman" w:eastAsia="Times New Roman" w:hAnsi="Times New Roman" w:cs="Times New Roman"/>
                <w:sz w:val="24"/>
                <w:szCs w:val="24"/>
                <w:lang w:eastAsia="ru-RU"/>
              </w:rPr>
            </w:pPr>
          </w:p>
          <w:p w14:paraId="5E1BB77A" w14:textId="77777777" w:rsidR="001F3DCF" w:rsidRPr="001F3DCF" w:rsidRDefault="001F3DCF" w:rsidP="001F3DCF">
            <w:pPr>
              <w:ind w:right="-57"/>
              <w:rPr>
                <w:rFonts w:ascii="Times New Roman" w:eastAsia="Times New Roman" w:hAnsi="Times New Roman" w:cs="Times New Roman"/>
                <w:sz w:val="24"/>
                <w:szCs w:val="24"/>
                <w:lang w:eastAsia="ru-RU"/>
              </w:rPr>
            </w:pPr>
          </w:p>
          <w:p w14:paraId="685AB9EE"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7B9BCDE7" w14:textId="77777777" w:rsidR="001F3DCF" w:rsidRPr="001F3DCF" w:rsidRDefault="001F3DCF" w:rsidP="001F3DCF">
            <w:pPr>
              <w:rPr>
                <w:rFonts w:ascii="Times New Roman" w:eastAsia="Times New Roman" w:hAnsi="Times New Roman" w:cs="Times New Roman"/>
                <w:b/>
                <w:sz w:val="24"/>
                <w:szCs w:val="24"/>
                <w:lang w:eastAsia="ru-RU"/>
              </w:rPr>
            </w:pPr>
          </w:p>
          <w:p w14:paraId="23370D15" w14:textId="4114BFA0"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w:t>
            </w:r>
            <w:r w:rsidR="00023A07">
              <w:rPr>
                <w:rFonts w:ascii="Times New Roman" w:eastAsia="Times New Roman" w:hAnsi="Times New Roman" w:cs="Times New Roman"/>
                <w:b/>
                <w:sz w:val="24"/>
                <w:szCs w:val="24"/>
                <w:lang w:eastAsia="ru-RU"/>
              </w:rPr>
              <w:t xml:space="preserve"> </w:t>
            </w:r>
            <w:r w:rsidR="008966F7">
              <w:rPr>
                <w:rFonts w:ascii="Times New Roman" w:eastAsia="Times New Roman" w:hAnsi="Times New Roman" w:cs="Times New Roman"/>
                <w:b/>
                <w:sz w:val="24"/>
                <w:szCs w:val="24"/>
                <w:lang w:eastAsia="ru-RU"/>
              </w:rPr>
              <w:t>Жирнов А.Г.</w:t>
            </w:r>
          </w:p>
        </w:tc>
        <w:tc>
          <w:tcPr>
            <w:tcW w:w="4672" w:type="dxa"/>
          </w:tcPr>
          <w:p w14:paraId="11FDA357"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4A7009BC" w14:textId="4EC9E608" w:rsidR="0031132D" w:rsidRPr="0031132D" w:rsidRDefault="0031132D" w:rsidP="0031132D">
            <w:pPr>
              <w:pStyle w:val="ConsPlusNonforma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1CDD6374" w14:textId="743D15D4" w:rsidR="002B2F26" w:rsidRDefault="002B2F26" w:rsidP="008E5866">
      <w:pPr>
        <w:jc w:val="center"/>
        <w:rPr>
          <w:rFonts w:ascii="Times New Roman" w:hAnsi="Times New Roman" w:cs="Times New Roman"/>
          <w:b/>
          <w:sz w:val="24"/>
          <w:szCs w:val="24"/>
        </w:rPr>
      </w:pPr>
    </w:p>
    <w:p w14:paraId="667B6B29" w14:textId="27CAFB8F" w:rsidR="002B2F26" w:rsidRDefault="002B2F26" w:rsidP="008E5866">
      <w:pPr>
        <w:jc w:val="center"/>
        <w:rPr>
          <w:rFonts w:ascii="Times New Roman" w:hAnsi="Times New Roman" w:cs="Times New Roman"/>
          <w:b/>
          <w:sz w:val="24"/>
          <w:szCs w:val="24"/>
        </w:rPr>
      </w:pPr>
    </w:p>
    <w:p w14:paraId="31215380" w14:textId="668D11F7" w:rsidR="002B2F26" w:rsidRDefault="002B2F26" w:rsidP="008E5866">
      <w:pPr>
        <w:jc w:val="center"/>
        <w:rPr>
          <w:rFonts w:ascii="Times New Roman" w:hAnsi="Times New Roman" w:cs="Times New Roman"/>
          <w:b/>
          <w:sz w:val="24"/>
          <w:szCs w:val="24"/>
        </w:rPr>
      </w:pPr>
    </w:p>
    <w:p w14:paraId="62ED0CAB" w14:textId="77777777" w:rsidR="00281523" w:rsidRPr="00281523" w:rsidRDefault="00281523" w:rsidP="00281523">
      <w:pPr>
        <w:tabs>
          <w:tab w:val="left" w:pos="1418"/>
        </w:tabs>
        <w:spacing w:line="240" w:lineRule="auto"/>
        <w:jc w:val="both"/>
        <w:rPr>
          <w:rFonts w:ascii="Times New Roman" w:hAnsi="Times New Roman" w:cs="Times New Roman"/>
          <w:b/>
          <w:sz w:val="24"/>
          <w:szCs w:val="24"/>
        </w:rPr>
      </w:pPr>
    </w:p>
    <w:sectPr w:rsidR="00281523" w:rsidRPr="00281523"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D68"/>
    <w:multiLevelType w:val="hybridMultilevel"/>
    <w:tmpl w:val="CA9E8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AE645A"/>
    <w:multiLevelType w:val="hybridMultilevel"/>
    <w:tmpl w:val="364C6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E22DBF"/>
    <w:multiLevelType w:val="multilevel"/>
    <w:tmpl w:val="71846990"/>
    <w:lvl w:ilvl="0">
      <w:start w:val="1"/>
      <w:numFmt w:val="decimal"/>
      <w:lvlText w:val="%1."/>
      <w:lvlJc w:val="left"/>
      <w:pPr>
        <w:ind w:left="1429" w:hanging="360"/>
      </w:pPr>
      <w:rPr>
        <w:rFonts w:hint="default"/>
        <w:b w:val="0"/>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 w15:restartNumberingAfterBreak="0">
    <w:nsid w:val="3874793B"/>
    <w:multiLevelType w:val="multilevel"/>
    <w:tmpl w:val="24DA0F4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E4542D"/>
    <w:multiLevelType w:val="hybridMultilevel"/>
    <w:tmpl w:val="921CE87E"/>
    <w:lvl w:ilvl="0" w:tplc="B0F09284">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9"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6"/>
  </w:num>
  <w:num w:numId="2">
    <w:abstractNumId w:val="7"/>
  </w:num>
  <w:num w:numId="3">
    <w:abstractNumId w:val="11"/>
  </w:num>
  <w:num w:numId="4">
    <w:abstractNumId w:val="9"/>
  </w:num>
  <w:num w:numId="5">
    <w:abstractNumId w:val="3"/>
  </w:num>
  <w:num w:numId="6">
    <w:abstractNumId w:val="10"/>
  </w:num>
  <w:num w:numId="7">
    <w:abstractNumId w:val="8"/>
  </w:num>
  <w:num w:numId="8">
    <w:abstractNumId w:val="5"/>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23A07"/>
    <w:rsid w:val="00036976"/>
    <w:rsid w:val="00057636"/>
    <w:rsid w:val="00064BF2"/>
    <w:rsid w:val="000947EB"/>
    <w:rsid w:val="000B0D0A"/>
    <w:rsid w:val="000C0862"/>
    <w:rsid w:val="000F7AC1"/>
    <w:rsid w:val="00103797"/>
    <w:rsid w:val="00123095"/>
    <w:rsid w:val="00163382"/>
    <w:rsid w:val="00165FB7"/>
    <w:rsid w:val="001661B7"/>
    <w:rsid w:val="00190077"/>
    <w:rsid w:val="001D1E7B"/>
    <w:rsid w:val="001F3DCF"/>
    <w:rsid w:val="00230111"/>
    <w:rsid w:val="00246E01"/>
    <w:rsid w:val="00281523"/>
    <w:rsid w:val="00287861"/>
    <w:rsid w:val="002B2F26"/>
    <w:rsid w:val="002D3102"/>
    <w:rsid w:val="002E3C71"/>
    <w:rsid w:val="0031132D"/>
    <w:rsid w:val="00315F31"/>
    <w:rsid w:val="00332A81"/>
    <w:rsid w:val="003358CB"/>
    <w:rsid w:val="00340F86"/>
    <w:rsid w:val="0040439E"/>
    <w:rsid w:val="00431EA8"/>
    <w:rsid w:val="00445D43"/>
    <w:rsid w:val="00464D33"/>
    <w:rsid w:val="0047473F"/>
    <w:rsid w:val="004A57F0"/>
    <w:rsid w:val="004B2852"/>
    <w:rsid w:val="004C6491"/>
    <w:rsid w:val="004F5070"/>
    <w:rsid w:val="00515D8B"/>
    <w:rsid w:val="005161EF"/>
    <w:rsid w:val="00536D0F"/>
    <w:rsid w:val="005D3F40"/>
    <w:rsid w:val="005E3130"/>
    <w:rsid w:val="00627D57"/>
    <w:rsid w:val="0064766D"/>
    <w:rsid w:val="00696C26"/>
    <w:rsid w:val="006A1DD4"/>
    <w:rsid w:val="006B12BC"/>
    <w:rsid w:val="006B6CC4"/>
    <w:rsid w:val="006E3F97"/>
    <w:rsid w:val="006E72DB"/>
    <w:rsid w:val="00710760"/>
    <w:rsid w:val="00732152"/>
    <w:rsid w:val="00781687"/>
    <w:rsid w:val="007C0E78"/>
    <w:rsid w:val="00820B05"/>
    <w:rsid w:val="008248B8"/>
    <w:rsid w:val="00840889"/>
    <w:rsid w:val="00845087"/>
    <w:rsid w:val="0089619C"/>
    <w:rsid w:val="008966F7"/>
    <w:rsid w:val="008B1F8C"/>
    <w:rsid w:val="008C1165"/>
    <w:rsid w:val="008E5866"/>
    <w:rsid w:val="009310DC"/>
    <w:rsid w:val="00940D76"/>
    <w:rsid w:val="00981A74"/>
    <w:rsid w:val="009B512B"/>
    <w:rsid w:val="009D568D"/>
    <w:rsid w:val="00A05560"/>
    <w:rsid w:val="00A452E5"/>
    <w:rsid w:val="00A66D01"/>
    <w:rsid w:val="00A7253C"/>
    <w:rsid w:val="00A83E57"/>
    <w:rsid w:val="00A9618D"/>
    <w:rsid w:val="00AE0EE6"/>
    <w:rsid w:val="00AE17D7"/>
    <w:rsid w:val="00AF67E1"/>
    <w:rsid w:val="00B21EB5"/>
    <w:rsid w:val="00B525AC"/>
    <w:rsid w:val="00B61A97"/>
    <w:rsid w:val="00B87794"/>
    <w:rsid w:val="00BA2568"/>
    <w:rsid w:val="00BA6577"/>
    <w:rsid w:val="00BB5079"/>
    <w:rsid w:val="00BF16D1"/>
    <w:rsid w:val="00CB23F9"/>
    <w:rsid w:val="00CB6462"/>
    <w:rsid w:val="00CC4E1D"/>
    <w:rsid w:val="00CD1E26"/>
    <w:rsid w:val="00CF249E"/>
    <w:rsid w:val="00CF622C"/>
    <w:rsid w:val="00D06425"/>
    <w:rsid w:val="00D1465D"/>
    <w:rsid w:val="00D36020"/>
    <w:rsid w:val="00D360F5"/>
    <w:rsid w:val="00D41A26"/>
    <w:rsid w:val="00D80EE8"/>
    <w:rsid w:val="00DC627D"/>
    <w:rsid w:val="00DD535F"/>
    <w:rsid w:val="00E80DFE"/>
    <w:rsid w:val="00EA5270"/>
    <w:rsid w:val="00EA6FA2"/>
    <w:rsid w:val="00ED79B9"/>
    <w:rsid w:val="00F73E19"/>
    <w:rsid w:val="00FA1332"/>
    <w:rsid w:val="00FA3B5B"/>
    <w:rsid w:val="00FB0EFF"/>
    <w:rsid w:val="00FB7166"/>
    <w:rsid w:val="00FC2B97"/>
    <w:rsid w:val="00FD03EA"/>
    <w:rsid w:val="00FE2EBD"/>
    <w:rsid w:val="00FF2954"/>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352F"/>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7847-B268-47DA-9313-29C739B2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u10118</cp:lastModifiedBy>
  <cp:revision>19</cp:revision>
  <cp:lastPrinted>2023-02-22T10:22:00Z</cp:lastPrinted>
  <dcterms:created xsi:type="dcterms:W3CDTF">2021-05-13T12:29:00Z</dcterms:created>
  <dcterms:modified xsi:type="dcterms:W3CDTF">2023-05-11T14:51:00Z</dcterms:modified>
</cp:coreProperties>
</file>