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5F" w:rsidRPr="00743677" w:rsidRDefault="00743677" w:rsidP="00974665">
      <w:pPr>
        <w:ind w:right="-88"/>
        <w:jc w:val="center"/>
        <w:rPr>
          <w:b/>
        </w:rPr>
      </w:pPr>
      <w:r w:rsidRPr="00743677">
        <w:rPr>
          <w:b/>
        </w:rPr>
        <w:t>Договор</w:t>
      </w:r>
    </w:p>
    <w:p w:rsidR="005C0C5F" w:rsidRPr="00743677" w:rsidRDefault="005C0C5F" w:rsidP="00974665">
      <w:pPr>
        <w:ind w:right="-88"/>
        <w:jc w:val="center"/>
        <w:rPr>
          <w:b/>
        </w:rPr>
      </w:pPr>
      <w:r w:rsidRPr="00743677">
        <w:rPr>
          <w:b/>
        </w:rPr>
        <w:t>купли-продажи</w:t>
      </w:r>
      <w:r w:rsidR="002F7121">
        <w:rPr>
          <w:b/>
        </w:rPr>
        <w:t xml:space="preserve"> гражданского оружия</w:t>
      </w:r>
    </w:p>
    <w:p w:rsidR="005C0C5F" w:rsidRPr="00743677" w:rsidRDefault="005C0C5F" w:rsidP="00974665">
      <w:pPr>
        <w:ind w:right="-88" w:firstLine="539"/>
        <w:jc w:val="both"/>
      </w:pPr>
    </w:p>
    <w:p w:rsidR="00792B82" w:rsidRPr="00743677" w:rsidRDefault="007A3450" w:rsidP="00974665">
      <w:pPr>
        <w:ind w:right="-88"/>
        <w:jc w:val="both"/>
      </w:pPr>
      <w:r>
        <w:t xml:space="preserve">г. </w:t>
      </w:r>
      <w:r w:rsidR="002F7121">
        <w:t>Иркутск</w:t>
      </w:r>
      <w:r w:rsidR="00F86D5A">
        <w:t>,</w:t>
      </w:r>
      <w:r>
        <w:t xml:space="preserve"> Иркутской области</w:t>
      </w:r>
      <w:r w:rsidR="00F86D5A">
        <w:t xml:space="preserve">     </w:t>
      </w:r>
      <w:r w:rsidR="00792B82" w:rsidRPr="00743677">
        <w:t xml:space="preserve">                                      </w:t>
      </w:r>
      <w:r w:rsidR="00743677" w:rsidRPr="00743677">
        <w:t xml:space="preserve">   </w:t>
      </w:r>
      <w:r>
        <w:t xml:space="preserve">  </w:t>
      </w:r>
      <w:r w:rsidR="00856095">
        <w:t xml:space="preserve">         </w:t>
      </w:r>
      <w:r>
        <w:t>«_____» _________________ 20</w:t>
      </w:r>
      <w:r w:rsidR="00CE32ED">
        <w:t>23</w:t>
      </w:r>
      <w:r w:rsidR="00792B82" w:rsidRPr="00743677">
        <w:t xml:space="preserve"> г.</w:t>
      </w:r>
    </w:p>
    <w:p w:rsidR="00743677" w:rsidRPr="00743677" w:rsidRDefault="00743677" w:rsidP="00974665">
      <w:pPr>
        <w:ind w:right="-88" w:firstLine="539"/>
        <w:jc w:val="both"/>
      </w:pPr>
    </w:p>
    <w:p w:rsidR="005C0C5F" w:rsidRPr="00743677" w:rsidRDefault="005C0C5F" w:rsidP="00974665">
      <w:pPr>
        <w:ind w:right="-88" w:firstLine="539"/>
        <w:jc w:val="both"/>
      </w:pPr>
    </w:p>
    <w:p w:rsidR="00743677" w:rsidRPr="00743677" w:rsidRDefault="002F7121" w:rsidP="00974665">
      <w:pPr>
        <w:ind w:right="-88" w:firstLine="568"/>
        <w:jc w:val="both"/>
        <w:rPr>
          <w:color w:val="000000"/>
          <w:spacing w:val="-1"/>
        </w:rPr>
      </w:pPr>
      <w:r>
        <w:rPr>
          <w:b/>
          <w:noProof/>
          <w:color w:val="000000"/>
          <w:spacing w:val="13"/>
        </w:rPr>
        <w:t xml:space="preserve">Финансовый </w:t>
      </w:r>
      <w:r w:rsidR="00690D3C" w:rsidRPr="0062487A">
        <w:rPr>
          <w:b/>
          <w:noProof/>
          <w:color w:val="000000"/>
          <w:spacing w:val="13"/>
        </w:rPr>
        <w:t xml:space="preserve">управляющий </w:t>
      </w:r>
      <w:r>
        <w:rPr>
          <w:b/>
          <w:noProof/>
          <w:color w:val="000000"/>
          <w:spacing w:val="13"/>
        </w:rPr>
        <w:t>Иваньева Сергея Николаевича</w:t>
      </w:r>
      <w:r w:rsidR="00690D3C">
        <w:rPr>
          <w:bCs/>
          <w:spacing w:val="13"/>
        </w:rPr>
        <w:t xml:space="preserve"> (должник) </w:t>
      </w:r>
      <w:r w:rsidR="00690D3C">
        <w:rPr>
          <w:b/>
          <w:bCs/>
          <w:spacing w:val="13"/>
        </w:rPr>
        <w:t>Абрамов Дмитрий Валентинович</w:t>
      </w:r>
      <w:r w:rsidR="00690D3C">
        <w:rPr>
          <w:color w:val="000000"/>
          <w:spacing w:val="13"/>
        </w:rPr>
        <w:t xml:space="preserve">, именуемый в дальнейшем </w:t>
      </w:r>
      <w:r w:rsidR="00690D3C" w:rsidRPr="00472D76">
        <w:rPr>
          <w:b/>
          <w:color w:val="000000"/>
          <w:spacing w:val="13"/>
        </w:rPr>
        <w:t>«Организатор торгов»</w:t>
      </w:r>
      <w:r w:rsidR="00690D3C">
        <w:rPr>
          <w:color w:val="000000"/>
          <w:spacing w:val="13"/>
        </w:rPr>
        <w:t>,</w:t>
      </w:r>
      <w:r w:rsidR="00690D3C">
        <w:rPr>
          <w:color w:val="000000"/>
          <w:spacing w:val="5"/>
        </w:rPr>
        <w:t xml:space="preserve"> </w:t>
      </w:r>
      <w:r w:rsidR="00690D3C">
        <w:rPr>
          <w:noProof/>
          <w:color w:val="000000"/>
          <w:spacing w:val="5"/>
        </w:rPr>
        <w:t xml:space="preserve">действующий на основании Решения Арбитражного суда Иркутской области от </w:t>
      </w:r>
      <w:r>
        <w:rPr>
          <w:noProof/>
          <w:color w:val="000000"/>
          <w:spacing w:val="5"/>
        </w:rPr>
        <w:t>14.09.2021</w:t>
      </w:r>
      <w:r w:rsidR="00690D3C">
        <w:rPr>
          <w:noProof/>
          <w:color w:val="000000"/>
          <w:spacing w:val="5"/>
        </w:rPr>
        <w:t xml:space="preserve"> по делу № А19-</w:t>
      </w:r>
      <w:r>
        <w:rPr>
          <w:noProof/>
          <w:color w:val="000000"/>
          <w:spacing w:val="5"/>
        </w:rPr>
        <w:t>18013</w:t>
      </w:r>
      <w:r w:rsidR="00690D3C">
        <w:rPr>
          <w:noProof/>
          <w:color w:val="000000"/>
          <w:spacing w:val="5"/>
        </w:rPr>
        <w:t>/20</w:t>
      </w:r>
      <w:r>
        <w:rPr>
          <w:noProof/>
          <w:color w:val="000000"/>
          <w:spacing w:val="5"/>
        </w:rPr>
        <w:t>19</w:t>
      </w:r>
      <w:r w:rsidR="00690D3C">
        <w:rPr>
          <w:color w:val="000000"/>
          <w:spacing w:val="-1"/>
        </w:rPr>
        <w:t xml:space="preserve">, </w:t>
      </w:r>
      <w:r w:rsidR="00DF7E33">
        <w:rPr>
          <w:color w:val="000000"/>
          <w:spacing w:val="-1"/>
        </w:rPr>
        <w:t>Положения о порядке и условиях проведения торгов по реализации имущества ограниченного оборота, утвержденного Определением Арбитражного</w:t>
      </w:r>
      <w:r w:rsidR="00FC4B8B">
        <w:rPr>
          <w:color w:val="000000"/>
          <w:spacing w:val="-1"/>
        </w:rPr>
        <w:t xml:space="preserve"> суда Иркутской области от 01.03.2023</w:t>
      </w:r>
      <w:r w:rsidR="00DF7E33">
        <w:rPr>
          <w:color w:val="000000"/>
          <w:spacing w:val="-1"/>
        </w:rPr>
        <w:t xml:space="preserve"> г. по делу </w:t>
      </w:r>
      <w:r w:rsidR="00DF7E33">
        <w:rPr>
          <w:noProof/>
          <w:color w:val="000000"/>
          <w:spacing w:val="5"/>
        </w:rPr>
        <w:t>№ А19-18013/2019</w:t>
      </w:r>
      <w:r w:rsidR="00856095">
        <w:rPr>
          <w:noProof/>
          <w:color w:val="000000"/>
          <w:spacing w:val="5"/>
        </w:rPr>
        <w:t xml:space="preserve"> и от имени собственника гражданского оружия Иваньева Сергея Николаевича </w:t>
      </w:r>
      <w:r w:rsidR="00856095" w:rsidRPr="00856095">
        <w:t>(15.03.1958 г.р.; ИНН: 031300239351; СНИЛС 052-105-427 02; место рождения: с. Ношуль, Прилузского района, Республика Коми; адрес: 664033, Иркутская область, гор. Иркутск, ул. Лермонтова, д. 279/6, кв. 16)</w:t>
      </w:r>
      <w:r w:rsidR="00DF7E33" w:rsidRPr="00856095">
        <w:rPr>
          <w:noProof/>
          <w:color w:val="000000"/>
          <w:spacing w:val="5"/>
        </w:rPr>
        <w:t>,</w:t>
      </w:r>
      <w:r w:rsidR="00DF7E33" w:rsidRPr="00856095">
        <w:rPr>
          <w:color w:val="000000"/>
          <w:spacing w:val="-1"/>
        </w:rPr>
        <w:t xml:space="preserve"> </w:t>
      </w:r>
      <w:r w:rsidR="00690D3C">
        <w:rPr>
          <w:color w:val="000000"/>
          <w:spacing w:val="-1"/>
        </w:rPr>
        <w:t>с одной стороны</w:t>
      </w:r>
      <w:r w:rsidR="00743677" w:rsidRPr="00743677">
        <w:rPr>
          <w:color w:val="000000"/>
          <w:spacing w:val="-1"/>
        </w:rPr>
        <w:t xml:space="preserve">, </w:t>
      </w:r>
    </w:p>
    <w:p w:rsidR="00743677" w:rsidRPr="00743677" w:rsidRDefault="00743677" w:rsidP="00974665">
      <w:pPr>
        <w:ind w:right="-88" w:firstLine="568"/>
        <w:jc w:val="both"/>
        <w:rPr>
          <w:spacing w:val="-1"/>
        </w:rPr>
      </w:pPr>
      <w:r w:rsidRPr="00743677">
        <w:rPr>
          <w:color w:val="000000"/>
          <w:spacing w:val="-1"/>
        </w:rPr>
        <w:t>и</w:t>
      </w:r>
      <w:r w:rsidRPr="00743677">
        <w:rPr>
          <w:spacing w:val="1"/>
        </w:rPr>
        <w:t xml:space="preserve"> _________________________________________</w:t>
      </w:r>
      <w:r>
        <w:rPr>
          <w:spacing w:val="1"/>
        </w:rPr>
        <w:t>______</w:t>
      </w:r>
      <w:r w:rsidRPr="00743677">
        <w:rPr>
          <w:spacing w:val="1"/>
        </w:rPr>
        <w:t xml:space="preserve">__________, </w:t>
      </w:r>
      <w:r>
        <w:rPr>
          <w:spacing w:val="1"/>
        </w:rPr>
        <w:t>именуемый</w:t>
      </w:r>
      <w:r w:rsidRPr="00743677">
        <w:rPr>
          <w:spacing w:val="1"/>
        </w:rPr>
        <w:t xml:space="preserve"> в дальнейшем </w:t>
      </w:r>
      <w:r w:rsidRPr="00743677">
        <w:rPr>
          <w:b/>
          <w:spacing w:val="1"/>
        </w:rPr>
        <w:t>«П</w:t>
      </w:r>
      <w:r>
        <w:rPr>
          <w:b/>
          <w:spacing w:val="1"/>
        </w:rPr>
        <w:t>окупатель</w:t>
      </w:r>
      <w:r w:rsidRPr="00743677">
        <w:rPr>
          <w:b/>
          <w:spacing w:val="1"/>
        </w:rPr>
        <w:t>»</w:t>
      </w:r>
      <w:r w:rsidRPr="00743677">
        <w:rPr>
          <w:spacing w:val="1"/>
        </w:rPr>
        <w:t>, в лице _________________________</w:t>
      </w:r>
      <w:r>
        <w:rPr>
          <w:spacing w:val="1"/>
        </w:rPr>
        <w:t>________</w:t>
      </w:r>
      <w:r w:rsidRPr="00743677">
        <w:rPr>
          <w:spacing w:val="1"/>
        </w:rPr>
        <w:t>__________________, дейст</w:t>
      </w:r>
      <w:r>
        <w:rPr>
          <w:spacing w:val="1"/>
        </w:rPr>
        <w:t>вующего на основании ________</w:t>
      </w:r>
      <w:r w:rsidRPr="00743677">
        <w:rPr>
          <w:spacing w:val="1"/>
        </w:rPr>
        <w:t xml:space="preserve">_________________, </w:t>
      </w:r>
      <w:r w:rsidRPr="00743677">
        <w:t xml:space="preserve">с другой стороны, при совместном упоминании </w:t>
      </w:r>
      <w:r w:rsidRPr="00743677">
        <w:rPr>
          <w:b/>
        </w:rPr>
        <w:t>«Стороны»</w:t>
      </w:r>
      <w:r w:rsidRPr="00743677">
        <w:t xml:space="preserve">, </w:t>
      </w:r>
      <w:r w:rsidRPr="00743677">
        <w:rPr>
          <w:spacing w:val="-1"/>
        </w:rPr>
        <w:t>заключили настоящий договор о следующем:</w:t>
      </w:r>
    </w:p>
    <w:p w:rsidR="00743677" w:rsidRDefault="00743677" w:rsidP="00974665">
      <w:pPr>
        <w:ind w:right="-88" w:firstLine="539"/>
        <w:jc w:val="center"/>
        <w:rPr>
          <w:b/>
        </w:rPr>
      </w:pPr>
    </w:p>
    <w:p w:rsidR="005C0C5F" w:rsidRPr="00743677" w:rsidRDefault="005C0C5F" w:rsidP="00974665">
      <w:pPr>
        <w:ind w:right="-88"/>
        <w:jc w:val="center"/>
        <w:rPr>
          <w:b/>
        </w:rPr>
      </w:pPr>
      <w:r w:rsidRPr="00743677">
        <w:rPr>
          <w:b/>
        </w:rPr>
        <w:t>1. Предмет договора.</w:t>
      </w:r>
    </w:p>
    <w:p w:rsidR="00210BE2" w:rsidRPr="00B83C72" w:rsidRDefault="005C0C5F" w:rsidP="00974665">
      <w:pPr>
        <w:ind w:right="-88" w:firstLine="539"/>
        <w:jc w:val="both"/>
      </w:pPr>
      <w:r w:rsidRPr="00B83C72">
        <w:rPr>
          <w:b/>
        </w:rPr>
        <w:t>1.1.</w:t>
      </w:r>
      <w:r w:rsidR="00210BE2" w:rsidRPr="00B83C72">
        <w:t xml:space="preserve"> По настоящему договору </w:t>
      </w:r>
      <w:r w:rsidRPr="00B83C72">
        <w:t>Продавец обязуется передать в собственность</w:t>
      </w:r>
      <w:r w:rsidR="00210BE2" w:rsidRPr="00B83C72">
        <w:t xml:space="preserve"> Покупателя</w:t>
      </w:r>
      <w:r w:rsidRPr="00B83C72">
        <w:t xml:space="preserve">, а Покупатель </w:t>
      </w:r>
      <w:r w:rsidR="00210BE2" w:rsidRPr="00B83C72">
        <w:t xml:space="preserve">обязуется принять и </w:t>
      </w:r>
      <w:r w:rsidRPr="00B83C72">
        <w:t>оплатить в соответствии с условиями настоящего договора</w:t>
      </w:r>
      <w:r w:rsidR="00210BE2" w:rsidRPr="00B83C72">
        <w:t>:</w:t>
      </w:r>
    </w:p>
    <w:p w:rsidR="00210BE2" w:rsidRPr="00B83C72" w:rsidRDefault="00690D3C" w:rsidP="00974665">
      <w:pPr>
        <w:ind w:right="-88" w:firstLine="539"/>
        <w:jc w:val="both"/>
      </w:pPr>
      <w:r>
        <w:rPr>
          <w:b/>
          <w:bCs/>
        </w:rPr>
        <w:t xml:space="preserve">- </w:t>
      </w:r>
      <w:r w:rsidR="00DF7E33" w:rsidRPr="00DF7E33">
        <w:rPr>
          <w:rFonts w:eastAsia="Calibri"/>
        </w:rPr>
        <w:t>Гражданское оружие</w:t>
      </w:r>
      <w:r w:rsidR="00DF7E33" w:rsidRPr="00DF7E33">
        <w:t xml:space="preserve"> ружьё гладкоствольное «Benelli Raffaello Elegant», кал. 12/76, 2007 г.в. сер. </w:t>
      </w:r>
      <w:r w:rsidR="00DF7E33" w:rsidRPr="00DF7E33">
        <w:rPr>
          <w:lang w:val="en-US"/>
        </w:rPr>
        <w:t>F</w:t>
      </w:r>
      <w:r w:rsidR="00DF7E33" w:rsidRPr="00DF7E33">
        <w:t xml:space="preserve"> 232678, С № 967481</w:t>
      </w:r>
      <w:r w:rsidR="00A95C2F">
        <w:rPr>
          <w:snapToGrid w:val="0"/>
        </w:rPr>
        <w:t xml:space="preserve"> </w:t>
      </w:r>
      <w:r w:rsidR="00C602FE" w:rsidRPr="00B83C72">
        <w:t xml:space="preserve">(далее – </w:t>
      </w:r>
      <w:r w:rsidR="00DF7E33">
        <w:t>имущество</w:t>
      </w:r>
      <w:r w:rsidR="00C602FE" w:rsidRPr="00B83C72">
        <w:t>).</w:t>
      </w:r>
    </w:p>
    <w:p w:rsidR="005C0C5F" w:rsidRDefault="00C602FE" w:rsidP="00974665">
      <w:pPr>
        <w:ind w:right="-88" w:firstLine="539"/>
        <w:jc w:val="both"/>
      </w:pPr>
      <w:r w:rsidRPr="00C602FE">
        <w:rPr>
          <w:b/>
        </w:rPr>
        <w:t>1.2.</w:t>
      </w:r>
      <w:r>
        <w:t xml:space="preserve"> Настоящий договор заключается с Покупателем, как с победителем торгов </w:t>
      </w:r>
      <w:r w:rsidR="0016069A">
        <w:t xml:space="preserve">в форме публичного предложения </w:t>
      </w:r>
      <w:r>
        <w:t>по Лоту №1 по реализации</w:t>
      </w:r>
      <w:r w:rsidR="00856095">
        <w:t xml:space="preserve"> имущества Иваньева Сергея Николаевича</w:t>
      </w:r>
      <w:r>
        <w:t xml:space="preserve">, </w:t>
      </w:r>
      <w:r w:rsidR="00690D3C">
        <w:t>не</w:t>
      </w:r>
      <w:r w:rsidR="00C17C07">
        <w:t xml:space="preserve">обремененного залогом, </w:t>
      </w:r>
      <w:r>
        <w:t xml:space="preserve">проводившихся </w:t>
      </w:r>
      <w:r w:rsidR="00856095">
        <w:t>финансовым</w:t>
      </w:r>
      <w:r w:rsidR="005C0C5F" w:rsidRPr="00743677">
        <w:t xml:space="preserve"> управляющим</w:t>
      </w:r>
      <w:r>
        <w:t>, как организатором торгов</w:t>
      </w:r>
      <w:r w:rsidR="00792B82" w:rsidRPr="00743677">
        <w:t>.</w:t>
      </w:r>
    </w:p>
    <w:p w:rsidR="00A37347" w:rsidRDefault="00C602FE" w:rsidP="00974665">
      <w:pPr>
        <w:ind w:right="-88" w:firstLine="539"/>
        <w:jc w:val="both"/>
      </w:pPr>
      <w:r>
        <w:t>Код торгов: _______________________, электронная площадка:</w:t>
      </w:r>
      <w:r w:rsidRPr="00C602FE">
        <w:t xml:space="preserve"> </w:t>
      </w:r>
      <w:r w:rsidR="00856095" w:rsidRPr="00267A9F">
        <w:rPr>
          <w:sz w:val="21"/>
          <w:szCs w:val="21"/>
        </w:rPr>
        <w:t>ООО «Ру-Трейд»</w:t>
      </w:r>
      <w:r w:rsidRPr="00443F4B">
        <w:t>, расположенн</w:t>
      </w:r>
      <w:r w:rsidR="004316B9">
        <w:t>ая</w:t>
      </w:r>
      <w:r w:rsidRPr="00443F4B">
        <w:t xml:space="preserve"> в сети Интернет по адресу</w:t>
      </w:r>
      <w:r w:rsidRPr="00856095">
        <w:t xml:space="preserve">: </w:t>
      </w:r>
      <w:hyperlink r:id="rId7" w:history="1">
        <w:r w:rsidR="00856095" w:rsidRPr="00856095">
          <w:rPr>
            <w:rStyle w:val="a8"/>
          </w:rPr>
          <w:t>www.ru-trade24.ru</w:t>
        </w:r>
      </w:hyperlink>
      <w:r w:rsidR="00856095" w:rsidRPr="00856095">
        <w:rPr>
          <w:rStyle w:val="a8"/>
        </w:rPr>
        <w:t>.</w:t>
      </w:r>
    </w:p>
    <w:p w:rsidR="00020034" w:rsidRDefault="00A37347" w:rsidP="00974665">
      <w:pPr>
        <w:pStyle w:val="ConsPlusNonformat"/>
        <w:tabs>
          <w:tab w:val="left" w:pos="600"/>
        </w:tabs>
        <w:ind w:right="-8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5C2F">
        <w:rPr>
          <w:rFonts w:ascii="Times New Roman" w:hAnsi="Times New Roman" w:cs="Times New Roman"/>
          <w:b/>
          <w:sz w:val="24"/>
          <w:szCs w:val="24"/>
        </w:rPr>
        <w:t>1.3.</w:t>
      </w:r>
      <w:r w:rsidR="00C602FE" w:rsidRPr="00A95C2F">
        <w:rPr>
          <w:rFonts w:ascii="Times New Roman" w:hAnsi="Times New Roman" w:cs="Times New Roman"/>
          <w:sz w:val="24"/>
          <w:szCs w:val="24"/>
        </w:rPr>
        <w:t xml:space="preserve"> </w:t>
      </w:r>
      <w:r w:rsidRPr="00A95C2F">
        <w:rPr>
          <w:rFonts w:ascii="Times New Roman" w:hAnsi="Times New Roman" w:cs="Times New Roman"/>
          <w:sz w:val="24"/>
          <w:szCs w:val="24"/>
        </w:rPr>
        <w:t>Продава</w:t>
      </w:r>
      <w:r w:rsidR="00A95C2F" w:rsidRPr="00A95C2F">
        <w:rPr>
          <w:rFonts w:ascii="Times New Roman" w:hAnsi="Times New Roman" w:cs="Times New Roman"/>
          <w:sz w:val="24"/>
          <w:szCs w:val="24"/>
        </w:rPr>
        <w:t>ем</w:t>
      </w:r>
      <w:r w:rsidR="00690D3C">
        <w:rPr>
          <w:rFonts w:ascii="Times New Roman" w:hAnsi="Times New Roman" w:cs="Times New Roman"/>
          <w:sz w:val="24"/>
          <w:szCs w:val="24"/>
        </w:rPr>
        <w:t>ое</w:t>
      </w:r>
      <w:r w:rsidR="00A95C2F" w:rsidRPr="00A95C2F">
        <w:rPr>
          <w:rFonts w:ascii="Times New Roman" w:hAnsi="Times New Roman" w:cs="Times New Roman"/>
          <w:sz w:val="24"/>
          <w:szCs w:val="24"/>
        </w:rPr>
        <w:t xml:space="preserve"> </w:t>
      </w:r>
      <w:r w:rsidRPr="00A95C2F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856095">
        <w:rPr>
          <w:rFonts w:ascii="Times New Roman" w:hAnsi="Times New Roman" w:cs="Times New Roman"/>
          <w:sz w:val="24"/>
          <w:szCs w:val="24"/>
        </w:rPr>
        <w:t>имущество</w:t>
      </w:r>
      <w:r w:rsidR="00690D3C">
        <w:rPr>
          <w:rFonts w:ascii="Times New Roman" w:hAnsi="Times New Roman" w:cs="Times New Roman"/>
          <w:sz w:val="24"/>
          <w:szCs w:val="24"/>
        </w:rPr>
        <w:t xml:space="preserve"> </w:t>
      </w:r>
      <w:r w:rsidRPr="00A95C2F">
        <w:rPr>
          <w:rFonts w:ascii="Times New Roman" w:hAnsi="Times New Roman" w:cs="Times New Roman"/>
          <w:sz w:val="24"/>
          <w:szCs w:val="24"/>
        </w:rPr>
        <w:t>принадлежит Продавцу на праве собственности</w:t>
      </w:r>
      <w:r w:rsidR="00A95C2F" w:rsidRPr="00690D3C">
        <w:rPr>
          <w:rFonts w:ascii="Times New Roman" w:hAnsi="Times New Roman" w:cs="Times New Roman"/>
          <w:sz w:val="24"/>
          <w:szCs w:val="24"/>
        </w:rPr>
        <w:t>.</w:t>
      </w:r>
    </w:p>
    <w:p w:rsidR="00F415BA" w:rsidRPr="00A95C2F" w:rsidRDefault="00F415BA" w:rsidP="00974665">
      <w:pPr>
        <w:pStyle w:val="ConsPlusNonformat"/>
        <w:tabs>
          <w:tab w:val="left" w:pos="600"/>
        </w:tabs>
        <w:ind w:right="-8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0FB1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FB1">
        <w:rPr>
          <w:rFonts w:ascii="Times New Roman" w:hAnsi="Times New Roman" w:cs="Times New Roman"/>
          <w:sz w:val="24"/>
          <w:szCs w:val="24"/>
        </w:rPr>
        <w:t xml:space="preserve">На дату проведения торгов </w:t>
      </w:r>
      <w:r w:rsidR="00856095">
        <w:rPr>
          <w:rFonts w:ascii="Times New Roman" w:hAnsi="Times New Roman" w:cs="Times New Roman"/>
          <w:sz w:val="24"/>
          <w:szCs w:val="24"/>
        </w:rPr>
        <w:t>имущество</w:t>
      </w:r>
      <w:r w:rsidR="00B40F79">
        <w:rPr>
          <w:rFonts w:ascii="Times New Roman" w:hAnsi="Times New Roman" w:cs="Times New Roman"/>
          <w:sz w:val="24"/>
          <w:szCs w:val="24"/>
        </w:rPr>
        <w:t xml:space="preserve"> </w:t>
      </w:r>
      <w:r w:rsidR="004D0FB1">
        <w:rPr>
          <w:rFonts w:ascii="Times New Roman" w:hAnsi="Times New Roman" w:cs="Times New Roman"/>
          <w:sz w:val="24"/>
          <w:szCs w:val="24"/>
        </w:rPr>
        <w:t xml:space="preserve">в залоге </w:t>
      </w:r>
      <w:r w:rsidR="00B40F79">
        <w:rPr>
          <w:rFonts w:ascii="Times New Roman" w:hAnsi="Times New Roman" w:cs="Times New Roman"/>
          <w:sz w:val="24"/>
          <w:szCs w:val="24"/>
        </w:rPr>
        <w:t>не находится</w:t>
      </w:r>
      <w:r w:rsidR="004D0FB1">
        <w:rPr>
          <w:rFonts w:ascii="Times New Roman" w:hAnsi="Times New Roman" w:cs="Times New Roman"/>
          <w:sz w:val="24"/>
          <w:szCs w:val="24"/>
        </w:rPr>
        <w:t xml:space="preserve">. </w:t>
      </w:r>
      <w:r w:rsidR="00B40F79">
        <w:rPr>
          <w:rFonts w:ascii="Times New Roman" w:hAnsi="Times New Roman" w:cs="Times New Roman"/>
          <w:sz w:val="24"/>
          <w:szCs w:val="24"/>
        </w:rPr>
        <w:t xml:space="preserve">Какие-либо </w:t>
      </w:r>
      <w:r w:rsidR="004D0FB1">
        <w:rPr>
          <w:rFonts w:ascii="Times New Roman" w:hAnsi="Times New Roman" w:cs="Times New Roman"/>
          <w:sz w:val="24"/>
          <w:szCs w:val="24"/>
        </w:rPr>
        <w:t xml:space="preserve">обременения у </w:t>
      </w:r>
      <w:r w:rsidR="00856095">
        <w:rPr>
          <w:rFonts w:ascii="Times New Roman" w:hAnsi="Times New Roman" w:cs="Times New Roman"/>
          <w:sz w:val="24"/>
          <w:szCs w:val="24"/>
        </w:rPr>
        <w:t>имущества</w:t>
      </w:r>
      <w:r w:rsidR="00B40F79">
        <w:rPr>
          <w:rFonts w:ascii="Times New Roman" w:hAnsi="Times New Roman" w:cs="Times New Roman"/>
          <w:sz w:val="24"/>
          <w:szCs w:val="24"/>
        </w:rPr>
        <w:t xml:space="preserve"> </w:t>
      </w:r>
      <w:r w:rsidR="004D0FB1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792B82" w:rsidRPr="00743677" w:rsidRDefault="00792B82" w:rsidP="00974665">
      <w:pPr>
        <w:ind w:right="-88" w:firstLine="539"/>
        <w:jc w:val="both"/>
      </w:pPr>
    </w:p>
    <w:p w:rsidR="005C0C5F" w:rsidRPr="00743677" w:rsidRDefault="005C0C5F" w:rsidP="00974665">
      <w:pPr>
        <w:ind w:right="-88"/>
        <w:jc w:val="center"/>
        <w:rPr>
          <w:b/>
        </w:rPr>
      </w:pPr>
      <w:r w:rsidRPr="00743677">
        <w:rPr>
          <w:b/>
        </w:rPr>
        <w:t>2. Цена договора.</w:t>
      </w:r>
    </w:p>
    <w:p w:rsidR="003F6B5F" w:rsidRPr="00743677" w:rsidRDefault="00792B82" w:rsidP="00856095">
      <w:pPr>
        <w:ind w:right="-88" w:firstLine="539"/>
        <w:jc w:val="both"/>
      </w:pPr>
      <w:r w:rsidRPr="00D5758D">
        <w:rPr>
          <w:b/>
        </w:rPr>
        <w:t>2.1.</w:t>
      </w:r>
      <w:r w:rsidRPr="00743677">
        <w:t xml:space="preserve"> </w:t>
      </w:r>
      <w:r w:rsidR="00C602FE">
        <w:t>С</w:t>
      </w:r>
      <w:r w:rsidRPr="00743677">
        <w:t xml:space="preserve">тоимость </w:t>
      </w:r>
      <w:r w:rsidR="00856095">
        <w:t>имущества</w:t>
      </w:r>
      <w:r w:rsidR="00B40F79">
        <w:t xml:space="preserve"> </w:t>
      </w:r>
      <w:r w:rsidRPr="00743677">
        <w:t xml:space="preserve">соответствует предложению Покупателя, заявленному на торгах и </w:t>
      </w:r>
      <w:r w:rsidR="00C602FE">
        <w:t xml:space="preserve">составляет </w:t>
      </w:r>
      <w:r w:rsidRPr="00743677">
        <w:t>______________________ (_________________________________________) руб.</w:t>
      </w:r>
    </w:p>
    <w:p w:rsidR="00792B82" w:rsidRPr="00856095" w:rsidRDefault="00792B82" w:rsidP="00974665">
      <w:pPr>
        <w:ind w:right="-88" w:firstLine="539"/>
        <w:jc w:val="both"/>
      </w:pPr>
      <w:r w:rsidRPr="00D5758D">
        <w:rPr>
          <w:b/>
        </w:rPr>
        <w:t>2.2.</w:t>
      </w:r>
      <w:r w:rsidRPr="00743677">
        <w:t xml:space="preserve"> </w:t>
      </w:r>
      <w:r w:rsidR="009A2065" w:rsidRPr="00B85244">
        <w:t xml:space="preserve">Оплата </w:t>
      </w:r>
      <w:r w:rsidR="009A2065">
        <w:t xml:space="preserve">за </w:t>
      </w:r>
      <w:r w:rsidR="009A2065" w:rsidRPr="00B85244">
        <w:t>приобретенн</w:t>
      </w:r>
      <w:r w:rsidR="00B40F79">
        <w:t>ое</w:t>
      </w:r>
      <w:r w:rsidR="00856095">
        <w:t xml:space="preserve"> имущество</w:t>
      </w:r>
      <w:r w:rsidR="00B40F79">
        <w:t xml:space="preserve"> </w:t>
      </w:r>
      <w:r w:rsidR="009A2065">
        <w:t>должн</w:t>
      </w:r>
      <w:r w:rsidR="004D0FB1">
        <w:t>а</w:t>
      </w:r>
      <w:r w:rsidR="009A2065">
        <w:t xml:space="preserve"> быть осуществлена Покупателем </w:t>
      </w:r>
      <w:r w:rsidR="009A2065" w:rsidRPr="00B85244">
        <w:t xml:space="preserve">не позднее 30 </w:t>
      </w:r>
      <w:r w:rsidR="00142434">
        <w:t xml:space="preserve">(тридцати) </w:t>
      </w:r>
      <w:r w:rsidR="009A2065" w:rsidRPr="00B85244">
        <w:t xml:space="preserve">календарных дней с даты заключения договора, путем перечисления </w:t>
      </w:r>
      <w:r w:rsidR="00856095">
        <w:t xml:space="preserve">Покупателем денежных средств по следующим реквизитам: </w:t>
      </w:r>
      <w:r w:rsidR="00856095" w:rsidRPr="00856095">
        <w:t xml:space="preserve">получатель – Иваньев Сергей Николаевич (ИНН </w:t>
      </w:r>
      <w:r w:rsidR="00856095" w:rsidRPr="00856095">
        <w:rPr>
          <w:noProof/>
        </w:rPr>
        <w:t>031300239351</w:t>
      </w:r>
      <w:r w:rsidR="00856095" w:rsidRPr="00856095">
        <w:t>), счет получателя № 40817810330114009650, банк получателя – Филиал № 5440 ВТБ (ПАО) в г. Новосибирске, БИК 045004719, к/с 30101810450040000719</w:t>
      </w:r>
      <w:r w:rsidR="00856095">
        <w:t>.</w:t>
      </w:r>
    </w:p>
    <w:p w:rsidR="00792B82" w:rsidRPr="00743677" w:rsidRDefault="00792B82" w:rsidP="00974665">
      <w:pPr>
        <w:ind w:right="-88" w:firstLine="539"/>
        <w:jc w:val="both"/>
      </w:pPr>
      <w:r w:rsidRPr="00D5758D">
        <w:rPr>
          <w:b/>
        </w:rPr>
        <w:t>2.3.</w:t>
      </w:r>
      <w:r w:rsidRPr="00743677">
        <w:t xml:space="preserve"> </w:t>
      </w:r>
      <w:r w:rsidR="00142434">
        <w:t>Сумма з</w:t>
      </w:r>
      <w:r w:rsidRPr="00743677">
        <w:t>адат</w:t>
      </w:r>
      <w:r w:rsidR="00142434">
        <w:t>ка</w:t>
      </w:r>
      <w:r w:rsidRPr="00743677">
        <w:t xml:space="preserve"> в </w:t>
      </w:r>
      <w:r w:rsidR="00142434">
        <w:t xml:space="preserve">размере </w:t>
      </w:r>
      <w:r w:rsidR="0016069A">
        <w:t>_________________</w:t>
      </w:r>
      <w:r w:rsidR="004D0FB1">
        <w:t xml:space="preserve"> </w:t>
      </w:r>
      <w:r w:rsidRPr="00743677">
        <w:t>(</w:t>
      </w:r>
      <w:r w:rsidR="0016069A">
        <w:t>___________________________</w:t>
      </w:r>
      <w:r w:rsidR="00142434">
        <w:t>) руб., перечисленная</w:t>
      </w:r>
      <w:r w:rsidRPr="00743677">
        <w:t xml:space="preserve"> </w:t>
      </w:r>
      <w:r w:rsidR="004E2C29">
        <w:t>___.___.20</w:t>
      </w:r>
      <w:r w:rsidR="00CE32ED">
        <w:t xml:space="preserve">23 </w:t>
      </w:r>
      <w:r w:rsidR="00427DF8">
        <w:t>г.</w:t>
      </w:r>
      <w:r w:rsidR="004E2C29">
        <w:t xml:space="preserve"> </w:t>
      </w:r>
      <w:r w:rsidRPr="00743677">
        <w:t xml:space="preserve">Покупателем </w:t>
      </w:r>
      <w:r w:rsidR="00142434">
        <w:t xml:space="preserve">на банковский счет </w:t>
      </w:r>
      <w:r w:rsidR="00427DF8">
        <w:t>Продавца</w:t>
      </w:r>
      <w:r w:rsidR="00142434">
        <w:t xml:space="preserve"> для уча</w:t>
      </w:r>
      <w:r w:rsidR="00D5758D">
        <w:t>с</w:t>
      </w:r>
      <w:r w:rsidR="00142434">
        <w:t>тия в торгах</w:t>
      </w:r>
      <w:r w:rsidR="004E2C29">
        <w:t xml:space="preserve">, </w:t>
      </w:r>
      <w:r w:rsidRPr="00743677">
        <w:t xml:space="preserve">засчитывается в счет оплаты </w:t>
      </w:r>
      <w:r w:rsidR="004E2C29">
        <w:t xml:space="preserve">за </w:t>
      </w:r>
      <w:r w:rsidR="00427DF8">
        <w:t>имущество</w:t>
      </w:r>
      <w:r w:rsidRPr="00743677">
        <w:t>.</w:t>
      </w:r>
    </w:p>
    <w:p w:rsidR="00792B82" w:rsidRPr="00743677" w:rsidRDefault="00792B82" w:rsidP="00974665">
      <w:pPr>
        <w:ind w:right="-88" w:firstLine="539"/>
        <w:jc w:val="both"/>
      </w:pPr>
    </w:p>
    <w:p w:rsidR="005C0C5F" w:rsidRPr="00743677" w:rsidRDefault="006D406A" w:rsidP="00974665">
      <w:pPr>
        <w:ind w:right="-88"/>
        <w:jc w:val="center"/>
        <w:rPr>
          <w:b/>
        </w:rPr>
      </w:pPr>
      <w:r w:rsidRPr="00743677">
        <w:rPr>
          <w:b/>
        </w:rPr>
        <w:t>3.</w:t>
      </w:r>
      <w:r w:rsidR="005C0C5F" w:rsidRPr="00743677">
        <w:rPr>
          <w:b/>
        </w:rPr>
        <w:t xml:space="preserve"> Передача имущества.</w:t>
      </w:r>
    </w:p>
    <w:p w:rsidR="00427DF8" w:rsidRPr="00427DF8" w:rsidRDefault="00D5758D" w:rsidP="00427DF8">
      <w:pPr>
        <w:tabs>
          <w:tab w:val="left" w:pos="1134"/>
        </w:tabs>
        <w:ind w:firstLine="567"/>
        <w:jc w:val="both"/>
      </w:pPr>
      <w:r w:rsidRPr="00427DF8">
        <w:rPr>
          <w:b/>
        </w:rPr>
        <w:t>3.1</w:t>
      </w:r>
      <w:r w:rsidR="006D406A" w:rsidRPr="00427DF8">
        <w:rPr>
          <w:b/>
        </w:rPr>
        <w:t>.</w:t>
      </w:r>
      <w:r w:rsidR="006D406A" w:rsidRPr="00D32B1A">
        <w:t xml:space="preserve"> </w:t>
      </w:r>
      <w:r w:rsidR="00427DF8" w:rsidRPr="00427DF8">
        <w:t xml:space="preserve">Имущество передается покупателю в течении 5 </w:t>
      </w:r>
      <w:bookmarkStart w:id="0" w:name="_GoBack"/>
      <w:bookmarkEnd w:id="0"/>
      <w:r w:rsidR="00427DF8" w:rsidRPr="00427DF8">
        <w:t>(пяти) дней рабочих дней с даты полной оплаты. Все расходы связанные с оформлением прав на имущество и постановкой его на учет в отделении лицензионно-разрешительной работы по городу Иркутску и Иркутскому району Управления Росгвардии по Иркутской области, возлагаются на покупателя.</w:t>
      </w:r>
    </w:p>
    <w:p w:rsidR="00427DF8" w:rsidRDefault="00427DF8" w:rsidP="00974665">
      <w:pPr>
        <w:ind w:right="-88" w:firstLine="539"/>
        <w:jc w:val="both"/>
      </w:pPr>
      <w:r w:rsidRPr="00427DF8">
        <w:rPr>
          <w:b/>
        </w:rPr>
        <w:t>3.2.</w:t>
      </w:r>
      <w:r w:rsidRPr="00427DF8">
        <w:t xml:space="preserve"> Передача покупателю оружия будет производиться в порядке, установленном Законом об оружии, Приказа МВД РФ №366, Приказа МВД РФ №373</w:t>
      </w:r>
      <w:r>
        <w:t>.</w:t>
      </w:r>
    </w:p>
    <w:p w:rsidR="006D406A" w:rsidRDefault="002E78C7" w:rsidP="00974665">
      <w:pPr>
        <w:ind w:right="-88" w:firstLine="539"/>
        <w:jc w:val="both"/>
      </w:pPr>
      <w:r>
        <w:rPr>
          <w:b/>
        </w:rPr>
        <w:lastRenderedPageBreak/>
        <w:t>3.</w:t>
      </w:r>
      <w:r w:rsidR="00427DF8">
        <w:rPr>
          <w:b/>
        </w:rPr>
        <w:t>3</w:t>
      </w:r>
      <w:r w:rsidR="006D406A" w:rsidRPr="008E7B06">
        <w:rPr>
          <w:b/>
        </w:rPr>
        <w:t>.</w:t>
      </w:r>
      <w:r w:rsidR="006D406A" w:rsidRPr="00743677">
        <w:t xml:space="preserve"> Риск случайной гибели или порчи </w:t>
      </w:r>
      <w:r w:rsidR="00427DF8">
        <w:t>имущества</w:t>
      </w:r>
      <w:r w:rsidR="0033690D">
        <w:t xml:space="preserve"> </w:t>
      </w:r>
      <w:r w:rsidR="006D406A" w:rsidRPr="00743677">
        <w:t>до момента подписания передаточного акта лежит на Продавце, после подписания передаточного акта – на Покупателе.</w:t>
      </w:r>
    </w:p>
    <w:p w:rsidR="00427DF8" w:rsidRPr="00743677" w:rsidRDefault="00427DF8" w:rsidP="00974665">
      <w:pPr>
        <w:ind w:right="-88" w:firstLine="539"/>
        <w:jc w:val="both"/>
      </w:pPr>
      <w:r w:rsidRPr="00427DF8">
        <w:rPr>
          <w:b/>
        </w:rPr>
        <w:t>3.4.</w:t>
      </w:r>
      <w:r>
        <w:t xml:space="preserve"> </w:t>
      </w:r>
      <w:r w:rsidRPr="00427DF8">
        <w:t>Покупатель обязан обратиться в отделение лицензионно-разрешительной работы по городу Иркутску и Иркутскому району Управления Росгвардии по Иркутской области, для осуществления перерегистрации передаваемого имущества.</w:t>
      </w:r>
    </w:p>
    <w:p w:rsidR="00C4494C" w:rsidRDefault="00C4494C" w:rsidP="00974665">
      <w:pPr>
        <w:autoSpaceDE w:val="0"/>
        <w:autoSpaceDN w:val="0"/>
        <w:adjustRightInd w:val="0"/>
        <w:ind w:right="-88" w:firstLine="539"/>
        <w:jc w:val="center"/>
        <w:outlineLvl w:val="0"/>
        <w:rPr>
          <w:b/>
        </w:rPr>
      </w:pPr>
    </w:p>
    <w:p w:rsidR="006D406A" w:rsidRPr="00743677" w:rsidRDefault="006D406A" w:rsidP="00974665">
      <w:pPr>
        <w:autoSpaceDE w:val="0"/>
        <w:autoSpaceDN w:val="0"/>
        <w:adjustRightInd w:val="0"/>
        <w:ind w:right="-88" w:firstLine="539"/>
        <w:jc w:val="center"/>
        <w:outlineLvl w:val="0"/>
        <w:rPr>
          <w:b/>
        </w:rPr>
      </w:pPr>
      <w:r w:rsidRPr="00743677">
        <w:rPr>
          <w:b/>
        </w:rPr>
        <w:t>4. Ответственность сторон</w:t>
      </w:r>
    </w:p>
    <w:p w:rsidR="00BC4B05" w:rsidRDefault="006D406A" w:rsidP="00974665">
      <w:pPr>
        <w:ind w:right="-88" w:firstLine="539"/>
        <w:jc w:val="both"/>
      </w:pPr>
      <w:r w:rsidRPr="00D429A0">
        <w:rPr>
          <w:b/>
        </w:rPr>
        <w:t>4.1.</w:t>
      </w:r>
      <w:r w:rsidRPr="00743677">
        <w:t xml:space="preserve"> </w:t>
      </w:r>
      <w:r w:rsidR="00BC4B05">
        <w:t>Н</w:t>
      </w:r>
      <w:r w:rsidRPr="00743677">
        <w:t xml:space="preserve">епоступление </w:t>
      </w:r>
      <w:r w:rsidR="00BC4B05">
        <w:t xml:space="preserve">от Покупателя </w:t>
      </w:r>
      <w:r w:rsidRPr="00743677">
        <w:t xml:space="preserve">денежных средств в счет оплаты </w:t>
      </w:r>
      <w:r w:rsidR="00BC4B05">
        <w:t xml:space="preserve">за </w:t>
      </w:r>
      <w:r w:rsidR="00427DF8">
        <w:t>имущество</w:t>
      </w:r>
      <w:r w:rsidR="00BC4B05">
        <w:t xml:space="preserve"> </w:t>
      </w:r>
      <w:r w:rsidRPr="00743677">
        <w:t xml:space="preserve">в </w:t>
      </w:r>
      <w:r w:rsidR="00BC4B05">
        <w:t>размере</w:t>
      </w:r>
      <w:r w:rsidRPr="00743677">
        <w:t xml:space="preserve"> и в сроки, указанные в п</w:t>
      </w:r>
      <w:r w:rsidR="00BC4B05">
        <w:t>.п.</w:t>
      </w:r>
      <w:r w:rsidRPr="00743677">
        <w:t xml:space="preserve"> 2.1</w:t>
      </w:r>
      <w:r w:rsidR="00BC4B05">
        <w:t xml:space="preserve">., </w:t>
      </w:r>
      <w:r w:rsidRPr="00743677">
        <w:t xml:space="preserve">2.2 настоящего </w:t>
      </w:r>
      <w:r w:rsidR="00BC4B05">
        <w:t>д</w:t>
      </w:r>
      <w:r w:rsidRPr="00743677">
        <w:t xml:space="preserve">оговора, считается отказом Покупателя от исполнения обязательств по оплате </w:t>
      </w:r>
      <w:r w:rsidR="00427DF8">
        <w:t>за имущество</w:t>
      </w:r>
      <w:r w:rsidRPr="00743677">
        <w:t>.</w:t>
      </w:r>
    </w:p>
    <w:p w:rsidR="00453CB1" w:rsidRDefault="006D406A" w:rsidP="00974665">
      <w:pPr>
        <w:ind w:right="-88" w:firstLine="539"/>
        <w:jc w:val="both"/>
      </w:pPr>
      <w:r w:rsidRPr="00743677">
        <w:t xml:space="preserve">В этом случае Продавец вправе отказаться от исполнения своих обязательств по настоящему </w:t>
      </w:r>
      <w:r w:rsidR="00BC4B05">
        <w:t>д</w:t>
      </w:r>
      <w:r w:rsidRPr="00743677">
        <w:t xml:space="preserve">оговору, </w:t>
      </w:r>
      <w:r w:rsidR="00163379">
        <w:t xml:space="preserve">направив </w:t>
      </w:r>
      <w:r w:rsidRPr="00743677">
        <w:t>Покуп</w:t>
      </w:r>
      <w:r w:rsidR="00BC4B05">
        <w:t>ател</w:t>
      </w:r>
      <w:r w:rsidR="00163379">
        <w:t xml:space="preserve">ю письменное уведомление </w:t>
      </w:r>
      <w:r w:rsidR="00BC4B05">
        <w:t>о расторжении</w:t>
      </w:r>
      <w:r w:rsidR="00163379">
        <w:t xml:space="preserve"> договора</w:t>
      </w:r>
      <w:r w:rsidRPr="00743677">
        <w:t>.</w:t>
      </w:r>
      <w:r w:rsidR="002624C7" w:rsidRPr="002624C7">
        <w:t xml:space="preserve"> </w:t>
      </w:r>
      <w:r w:rsidR="002624C7">
        <w:t>О</w:t>
      </w:r>
      <w:r w:rsidR="002624C7" w:rsidRPr="00743677">
        <w:t xml:space="preserve">формление Сторонами дополнительного соглашения о расторжении настоящего </w:t>
      </w:r>
      <w:r w:rsidR="002624C7">
        <w:t>д</w:t>
      </w:r>
      <w:r w:rsidR="002624C7" w:rsidRPr="00743677">
        <w:t xml:space="preserve">оговора </w:t>
      </w:r>
      <w:r w:rsidR="00C66AAD">
        <w:t xml:space="preserve">в этом случае </w:t>
      </w:r>
      <w:r w:rsidR="002624C7" w:rsidRPr="00743677">
        <w:t>не требуется.</w:t>
      </w:r>
      <w:r w:rsidR="009F09C7">
        <w:t xml:space="preserve"> </w:t>
      </w:r>
      <w:r w:rsidR="00BC4B05">
        <w:t xml:space="preserve">Ранее перечисленная </w:t>
      </w:r>
      <w:r w:rsidR="00453CB1">
        <w:t>Покупателем сумма задатка, в этом случае ему не возвращается.</w:t>
      </w:r>
    </w:p>
    <w:p w:rsidR="006D406A" w:rsidRPr="007457A6" w:rsidRDefault="006D406A" w:rsidP="00974665">
      <w:pPr>
        <w:ind w:right="-88" w:firstLine="539"/>
        <w:jc w:val="both"/>
      </w:pPr>
      <w:r w:rsidRPr="007457A6">
        <w:rPr>
          <w:b/>
        </w:rPr>
        <w:t>4.2.</w:t>
      </w:r>
      <w:r w:rsidRPr="007457A6">
        <w:t xml:space="preserve"> За просрочку </w:t>
      </w:r>
      <w:r w:rsidR="00D429A0" w:rsidRPr="007457A6">
        <w:t xml:space="preserve">оплаты стоимости </w:t>
      </w:r>
      <w:r w:rsidR="00427DF8">
        <w:t>имущества</w:t>
      </w:r>
      <w:r w:rsidRPr="007457A6">
        <w:t xml:space="preserve"> Продавец вправе потребовать уплаты Покупателем пени</w:t>
      </w:r>
      <w:r w:rsidR="0072446B">
        <w:t xml:space="preserve"> в размере 0,</w:t>
      </w:r>
      <w:r w:rsidRPr="007457A6">
        <w:t>1% от суммы долга за каждый день просрочки.</w:t>
      </w:r>
    </w:p>
    <w:p w:rsidR="0069399E" w:rsidRPr="007457A6" w:rsidRDefault="006D406A" w:rsidP="00974665">
      <w:pPr>
        <w:ind w:right="-88" w:firstLine="539"/>
        <w:jc w:val="both"/>
      </w:pPr>
      <w:r w:rsidRPr="007457A6">
        <w:rPr>
          <w:b/>
        </w:rPr>
        <w:t>4.3.</w:t>
      </w:r>
      <w:r w:rsidRPr="007457A6">
        <w:t xml:space="preserve"> </w:t>
      </w:r>
      <w:r w:rsidR="007457A6" w:rsidRPr="007457A6">
        <w:rPr>
          <w:color w:val="000000"/>
        </w:rPr>
        <w:t xml:space="preserve">В </w:t>
      </w:r>
      <w:r w:rsidR="007457A6">
        <w:rPr>
          <w:color w:val="000000"/>
        </w:rPr>
        <w:t xml:space="preserve">иных </w:t>
      </w:r>
      <w:r w:rsidR="007457A6" w:rsidRPr="007457A6">
        <w:rPr>
          <w:color w:val="000000"/>
        </w:rPr>
        <w:t>случа</w:t>
      </w:r>
      <w:r w:rsidR="007457A6">
        <w:rPr>
          <w:color w:val="000000"/>
        </w:rPr>
        <w:t>ях</w:t>
      </w:r>
      <w:r w:rsidR="007457A6" w:rsidRPr="007457A6">
        <w:rPr>
          <w:color w:val="000000"/>
        </w:rPr>
        <w:t xml:space="preserve"> неисполнения либо ненадлежащего исполнения принятых на себя обязательств</w:t>
      </w:r>
      <w:r w:rsidR="007457A6">
        <w:rPr>
          <w:color w:val="000000"/>
        </w:rPr>
        <w:t>, С</w:t>
      </w:r>
      <w:r w:rsidR="007457A6" w:rsidRPr="007457A6">
        <w:rPr>
          <w:color w:val="000000"/>
        </w:rPr>
        <w:t>тороны несут ответственность в соответствии с законодательством Р</w:t>
      </w:r>
      <w:r w:rsidR="007457A6">
        <w:rPr>
          <w:color w:val="000000"/>
        </w:rPr>
        <w:t>Ф</w:t>
      </w:r>
      <w:r w:rsidR="0069399E" w:rsidRPr="007457A6">
        <w:t>.</w:t>
      </w:r>
    </w:p>
    <w:p w:rsidR="006D406A" w:rsidRPr="00743677" w:rsidRDefault="006D406A" w:rsidP="00974665">
      <w:pPr>
        <w:ind w:right="-88" w:firstLine="539"/>
        <w:jc w:val="both"/>
      </w:pPr>
    </w:p>
    <w:p w:rsidR="006D406A" w:rsidRPr="00743677" w:rsidRDefault="006D406A" w:rsidP="00974665">
      <w:pPr>
        <w:ind w:right="-88" w:firstLine="539"/>
        <w:jc w:val="center"/>
        <w:rPr>
          <w:b/>
        </w:rPr>
      </w:pPr>
      <w:r w:rsidRPr="00743677">
        <w:rPr>
          <w:b/>
        </w:rPr>
        <w:t>5. Прочие условия</w:t>
      </w:r>
    </w:p>
    <w:p w:rsidR="006D406A" w:rsidRPr="00743677" w:rsidRDefault="006D406A" w:rsidP="00974665">
      <w:pPr>
        <w:ind w:right="-88" w:firstLine="539"/>
        <w:jc w:val="both"/>
      </w:pPr>
      <w:r w:rsidRPr="00994AC5">
        <w:rPr>
          <w:b/>
        </w:rPr>
        <w:t>5.1.</w:t>
      </w:r>
      <w:r w:rsidRPr="00743677">
        <w:t xml:space="preserve"> </w:t>
      </w:r>
      <w:r w:rsidR="007457A6" w:rsidRPr="00F10684">
        <w:t>Настоящий договор вступает в силу с момента его подписания Сторонами и</w:t>
      </w:r>
      <w:r w:rsidR="007457A6" w:rsidRPr="00F10684">
        <w:br/>
      </w:r>
      <w:r w:rsidR="007457A6">
        <w:t>действует до момента исполнения Сторонами своих обязательств</w:t>
      </w:r>
      <w:r w:rsidRPr="00743677">
        <w:t>.</w:t>
      </w:r>
    </w:p>
    <w:p w:rsidR="006D406A" w:rsidRPr="00743677" w:rsidRDefault="006D406A" w:rsidP="00974665">
      <w:pPr>
        <w:ind w:right="-88" w:firstLine="539"/>
        <w:jc w:val="both"/>
      </w:pPr>
      <w:r w:rsidRPr="00994AC5">
        <w:rPr>
          <w:b/>
        </w:rPr>
        <w:t>5.2.</w:t>
      </w:r>
      <w:r w:rsidRPr="00743677">
        <w:t xml:space="preserve"> По вопросам, не урегулированным настоящим </w:t>
      </w:r>
      <w:r w:rsidR="007457A6">
        <w:t>д</w:t>
      </w:r>
      <w:r w:rsidRPr="00743677">
        <w:t>оговором, стороны руководствуются законодательством РФ.</w:t>
      </w:r>
    </w:p>
    <w:p w:rsidR="006D406A" w:rsidRPr="00743677" w:rsidRDefault="006D406A" w:rsidP="00974665">
      <w:pPr>
        <w:ind w:right="-88" w:firstLine="539"/>
        <w:jc w:val="both"/>
      </w:pPr>
      <w:r w:rsidRPr="00994AC5">
        <w:rPr>
          <w:b/>
        </w:rPr>
        <w:t>5.3.</w:t>
      </w:r>
      <w:r w:rsidRPr="00743677">
        <w:t xml:space="preserve"> Изменения и дополнения к настоящему </w:t>
      </w:r>
      <w:r w:rsidR="007457A6">
        <w:t>д</w:t>
      </w:r>
      <w:r w:rsidRPr="00743677">
        <w:t xml:space="preserve">оговору </w:t>
      </w:r>
      <w:r w:rsidR="00994AC5">
        <w:t xml:space="preserve">действительны, если они совершены </w:t>
      </w:r>
      <w:r w:rsidRPr="00743677">
        <w:t xml:space="preserve">в письменной форме и </w:t>
      </w:r>
      <w:r w:rsidR="00994AC5">
        <w:t xml:space="preserve">подписаны </w:t>
      </w:r>
      <w:r w:rsidRPr="00743677">
        <w:t xml:space="preserve">обеими </w:t>
      </w:r>
      <w:r w:rsidR="007457A6">
        <w:t>С</w:t>
      </w:r>
      <w:r w:rsidRPr="00743677">
        <w:t>торонами.</w:t>
      </w:r>
    </w:p>
    <w:p w:rsidR="006D406A" w:rsidRPr="00743677" w:rsidRDefault="006D406A" w:rsidP="00974665">
      <w:pPr>
        <w:ind w:right="-88" w:firstLine="539"/>
        <w:jc w:val="both"/>
      </w:pPr>
      <w:r w:rsidRPr="00994AC5">
        <w:rPr>
          <w:b/>
        </w:rPr>
        <w:t>5.4.</w:t>
      </w:r>
      <w:r w:rsidRPr="00743677">
        <w:t xml:space="preserve"> </w:t>
      </w:r>
      <w:r w:rsidR="007457A6">
        <w:t>С</w:t>
      </w:r>
      <w:r w:rsidR="007457A6" w:rsidRPr="00F10684">
        <w:t>поры и разногласия, связ</w:t>
      </w:r>
      <w:r w:rsidR="007457A6">
        <w:t>анные с исполнением настоящего д</w:t>
      </w:r>
      <w:r w:rsidR="007457A6" w:rsidRPr="00F10684">
        <w:t xml:space="preserve">оговора, будут разрешаться </w:t>
      </w:r>
      <w:r w:rsidR="007457A6">
        <w:t>в</w:t>
      </w:r>
      <w:r w:rsidR="007457A6" w:rsidRPr="00F10684">
        <w:t xml:space="preserve"> Арбитражно</w:t>
      </w:r>
      <w:r w:rsidR="007457A6">
        <w:t>м</w:t>
      </w:r>
      <w:r w:rsidR="007457A6" w:rsidRPr="00F10684">
        <w:t xml:space="preserve"> суд</w:t>
      </w:r>
      <w:r w:rsidR="007457A6">
        <w:t>е</w:t>
      </w:r>
      <w:r w:rsidR="007457A6" w:rsidRPr="00F10684">
        <w:t xml:space="preserve"> </w:t>
      </w:r>
      <w:r w:rsidR="007457A6">
        <w:t>Иркутской области</w:t>
      </w:r>
      <w:r w:rsidR="007457A6" w:rsidRPr="00F10684">
        <w:t xml:space="preserve"> в соответствии с законо</w:t>
      </w:r>
      <w:r w:rsidR="007457A6">
        <w:t>дательством РФ</w:t>
      </w:r>
      <w:r w:rsidRPr="00743677">
        <w:t>.</w:t>
      </w:r>
    </w:p>
    <w:p w:rsidR="006D406A" w:rsidRPr="00743677" w:rsidRDefault="006D406A" w:rsidP="00974665">
      <w:pPr>
        <w:ind w:right="-88" w:firstLine="539"/>
        <w:jc w:val="both"/>
      </w:pPr>
      <w:r w:rsidRPr="00994AC5">
        <w:rPr>
          <w:b/>
        </w:rPr>
        <w:t>5.5.</w:t>
      </w:r>
      <w:r w:rsidRPr="00743677">
        <w:t xml:space="preserve"> Договор составлен в </w:t>
      </w:r>
      <w:r w:rsidR="00CD7FDC">
        <w:t>двух</w:t>
      </w:r>
      <w:r w:rsidRPr="00743677">
        <w:t xml:space="preserve"> экземплярах, </w:t>
      </w:r>
      <w:r w:rsidR="00994AC5">
        <w:t>имеющих равную юридическую силу</w:t>
      </w:r>
      <w:r w:rsidR="00CD7FDC">
        <w:t xml:space="preserve"> по одному для каждой из Сторон</w:t>
      </w:r>
      <w:r w:rsidR="00994AC5">
        <w:t>.</w:t>
      </w:r>
    </w:p>
    <w:p w:rsidR="001236E6" w:rsidRPr="00743677" w:rsidRDefault="001236E6" w:rsidP="00974665">
      <w:pPr>
        <w:ind w:right="-88" w:firstLine="539"/>
        <w:jc w:val="both"/>
      </w:pPr>
    </w:p>
    <w:p w:rsidR="00C81922" w:rsidRPr="00D21398" w:rsidRDefault="00C81922" w:rsidP="00974665">
      <w:pPr>
        <w:ind w:right="-88"/>
        <w:jc w:val="center"/>
        <w:rPr>
          <w:b/>
        </w:rPr>
      </w:pPr>
      <w:r>
        <w:rPr>
          <w:b/>
        </w:rPr>
        <w:t>6. Реквизиты и подписи С</w:t>
      </w:r>
      <w:r w:rsidRPr="00D21398">
        <w:rPr>
          <w:b/>
        </w:rPr>
        <w:t>торон</w:t>
      </w:r>
    </w:p>
    <w:p w:rsidR="00C81922" w:rsidRPr="001E424B" w:rsidRDefault="00C81922" w:rsidP="00C81922">
      <w:pPr>
        <w:jc w:val="both"/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8"/>
        <w:gridCol w:w="5082"/>
      </w:tblGrid>
      <w:tr w:rsidR="00C81922" w:rsidRPr="001E424B" w:rsidTr="007457A6">
        <w:trPr>
          <w:trHeight w:val="278"/>
          <w:jc w:val="center"/>
        </w:trPr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81922" w:rsidRPr="003B474A" w:rsidRDefault="00C81922" w:rsidP="00C81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Продавец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1922" w:rsidRPr="003B474A" w:rsidRDefault="00C81922" w:rsidP="00C81922">
            <w:pPr>
              <w:snapToGrid w:val="0"/>
              <w:jc w:val="center"/>
              <w:rPr>
                <w:b/>
              </w:rPr>
            </w:pPr>
            <w:r w:rsidRPr="003B474A">
              <w:rPr>
                <w:b/>
              </w:rPr>
              <w:t>П</w:t>
            </w:r>
            <w:r>
              <w:rPr>
                <w:b/>
              </w:rPr>
              <w:t>окупатель</w:t>
            </w:r>
          </w:p>
        </w:tc>
      </w:tr>
      <w:tr w:rsidR="00C81922" w:rsidRPr="001E424B" w:rsidTr="007457A6">
        <w:trPr>
          <w:trHeight w:val="2106"/>
          <w:jc w:val="center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</w:tcPr>
          <w:p w:rsidR="00B46781" w:rsidRDefault="00B46781" w:rsidP="00B146CF">
            <w:pPr>
              <w:suppressAutoHyphens/>
              <w:snapToGrid w:val="0"/>
              <w:rPr>
                <w:bCs/>
                <w:spacing w:val="13"/>
              </w:rPr>
            </w:pPr>
            <w:r>
              <w:rPr>
                <w:b/>
                <w:noProof/>
                <w:color w:val="000000"/>
                <w:spacing w:val="13"/>
              </w:rPr>
              <w:t xml:space="preserve">Финансовый </w:t>
            </w:r>
            <w:r w:rsidRPr="0062487A">
              <w:rPr>
                <w:b/>
                <w:noProof/>
                <w:color w:val="000000"/>
                <w:spacing w:val="13"/>
              </w:rPr>
              <w:t xml:space="preserve">управляющий </w:t>
            </w:r>
            <w:r>
              <w:rPr>
                <w:b/>
                <w:noProof/>
                <w:color w:val="000000"/>
                <w:spacing w:val="13"/>
              </w:rPr>
              <w:t>Иваньева Сергея Николаевича</w:t>
            </w:r>
            <w:r>
              <w:rPr>
                <w:bCs/>
                <w:spacing w:val="13"/>
              </w:rPr>
              <w:t xml:space="preserve"> (должник) </w:t>
            </w:r>
          </w:p>
          <w:p w:rsidR="00B146CF" w:rsidRPr="00B146CF" w:rsidRDefault="00B46781" w:rsidP="00B146CF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b/>
                <w:bCs/>
                <w:spacing w:val="13"/>
              </w:rPr>
              <w:t>Абрамов Дмитрий Валентинович</w:t>
            </w:r>
          </w:p>
          <w:p w:rsidR="00B146CF" w:rsidRPr="00B146CF" w:rsidRDefault="00B146CF" w:rsidP="00B146CF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Адрес для корреспонденции: 664031, г. Иркутск, а/я 4 </w:t>
            </w:r>
          </w:p>
          <w:p w:rsidR="00B146CF" w:rsidRPr="00B146CF" w:rsidRDefault="00B146CF" w:rsidP="00B146CF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Тел./факс: +7 (3952) 648-011, моб. тел. 8924-618-32-63; </w:t>
            </w:r>
          </w:p>
          <w:p w:rsidR="00C81922" w:rsidRPr="00FA71A6" w:rsidRDefault="00B146CF" w:rsidP="00B146CF">
            <w:pPr>
              <w:snapToGrid w:val="0"/>
              <w:jc w:val="both"/>
              <w:rPr>
                <w:sz w:val="22"/>
                <w:szCs w:val="22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Электронная почта: </w:t>
            </w:r>
            <w:hyperlink r:id="rId8" w:history="1"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eastAsia="ar-SA"/>
                </w:rPr>
                <w:t>648011@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val="en-US" w:eastAsia="ar-SA"/>
                </w:rPr>
                <w:t>mail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eastAsia="ar-SA"/>
                </w:rPr>
                <w:t>.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22" w:rsidRPr="00FA71A6" w:rsidRDefault="00C81922" w:rsidP="007457A6">
            <w:pPr>
              <w:snapToGrid w:val="0"/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________________</w:t>
            </w:r>
          </w:p>
          <w:p w:rsidR="00C81922" w:rsidRPr="00FA71A6" w:rsidRDefault="00C81922" w:rsidP="007457A6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 xml:space="preserve">Адрес регистрации: ____________________ </w:t>
            </w:r>
          </w:p>
          <w:p w:rsidR="00C81922" w:rsidRPr="00FA71A6" w:rsidRDefault="00C81922" w:rsidP="007457A6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ИНН _________________________</w:t>
            </w:r>
          </w:p>
          <w:p w:rsidR="00C81922" w:rsidRPr="00FA71A6" w:rsidRDefault="00C81922" w:rsidP="007457A6">
            <w:pPr>
              <w:jc w:val="both"/>
              <w:rPr>
                <w:spacing w:val="1"/>
                <w:sz w:val="22"/>
                <w:szCs w:val="22"/>
              </w:rPr>
            </w:pPr>
            <w:r w:rsidRPr="00FA71A6">
              <w:rPr>
                <w:spacing w:val="1"/>
                <w:sz w:val="22"/>
                <w:szCs w:val="22"/>
              </w:rPr>
              <w:t>КПП _________________________</w:t>
            </w:r>
          </w:p>
          <w:p w:rsidR="00C81922" w:rsidRPr="00FA71A6" w:rsidRDefault="00C81922" w:rsidP="007457A6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ОГРН ________________________</w:t>
            </w:r>
          </w:p>
          <w:p w:rsidR="00CB12FB" w:rsidRPr="00FA71A6" w:rsidRDefault="00CB12FB" w:rsidP="007457A6">
            <w:pPr>
              <w:jc w:val="both"/>
              <w:rPr>
                <w:b/>
                <w:spacing w:val="1"/>
                <w:sz w:val="22"/>
                <w:szCs w:val="22"/>
              </w:rPr>
            </w:pPr>
            <w:r w:rsidRPr="00FA71A6">
              <w:rPr>
                <w:b/>
                <w:spacing w:val="1"/>
                <w:sz w:val="22"/>
                <w:szCs w:val="22"/>
              </w:rPr>
              <w:t>Банковские реквизиты:</w:t>
            </w:r>
          </w:p>
          <w:p w:rsidR="00C81922" w:rsidRPr="00FA71A6" w:rsidRDefault="00C81922" w:rsidP="007457A6">
            <w:pPr>
              <w:jc w:val="both"/>
              <w:rPr>
                <w:spacing w:val="1"/>
                <w:sz w:val="22"/>
                <w:szCs w:val="22"/>
              </w:rPr>
            </w:pPr>
            <w:r w:rsidRPr="00FA71A6">
              <w:rPr>
                <w:spacing w:val="1"/>
                <w:sz w:val="22"/>
                <w:szCs w:val="22"/>
              </w:rPr>
              <w:t>р/с ________________ в ________________</w:t>
            </w:r>
          </w:p>
          <w:p w:rsidR="00C81922" w:rsidRPr="00FA71A6" w:rsidRDefault="00C81922" w:rsidP="007457A6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к\с ________________</w:t>
            </w:r>
          </w:p>
          <w:p w:rsidR="00C81922" w:rsidRPr="00FA71A6" w:rsidRDefault="00C81922" w:rsidP="007457A6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БИК ________________________</w:t>
            </w:r>
          </w:p>
        </w:tc>
      </w:tr>
      <w:tr w:rsidR="00C81922" w:rsidRPr="001E424B" w:rsidTr="007457A6">
        <w:trPr>
          <w:trHeight w:val="572"/>
          <w:jc w:val="center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1922" w:rsidRPr="00FA71A6" w:rsidRDefault="00B46781" w:rsidP="007457A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C81922" w:rsidRPr="00FA71A6">
              <w:rPr>
                <w:sz w:val="22"/>
                <w:szCs w:val="22"/>
              </w:rPr>
              <w:t xml:space="preserve"> управляющий </w:t>
            </w:r>
          </w:p>
          <w:p w:rsidR="00C81922" w:rsidRDefault="00C81922" w:rsidP="007457A6">
            <w:pPr>
              <w:snapToGrid w:val="0"/>
              <w:jc w:val="both"/>
            </w:pPr>
          </w:p>
          <w:p w:rsidR="00C81922" w:rsidRPr="00F10684" w:rsidRDefault="00C81922" w:rsidP="007457A6">
            <w:pPr>
              <w:snapToGrid w:val="0"/>
              <w:jc w:val="both"/>
            </w:pPr>
          </w:p>
          <w:p w:rsidR="00C81922" w:rsidRPr="00FA71A6" w:rsidRDefault="00C81922" w:rsidP="007457A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10684">
              <w:t xml:space="preserve">______________________ </w:t>
            </w:r>
            <w:r w:rsidR="00B146CF">
              <w:rPr>
                <w:b/>
                <w:sz w:val="22"/>
                <w:szCs w:val="22"/>
              </w:rPr>
              <w:t>Абрамов Д.В</w:t>
            </w:r>
            <w:r w:rsidRPr="00FA71A6">
              <w:rPr>
                <w:b/>
                <w:sz w:val="22"/>
                <w:szCs w:val="22"/>
              </w:rPr>
              <w:t>.</w:t>
            </w:r>
          </w:p>
          <w:p w:rsidR="00FA71A6" w:rsidRDefault="00C81922" w:rsidP="00FA71A6">
            <w:r>
              <w:t xml:space="preserve">                  </w:t>
            </w:r>
          </w:p>
          <w:p w:rsidR="00C81922" w:rsidRPr="00FA71A6" w:rsidRDefault="00FA71A6" w:rsidP="00FA71A6">
            <w:pPr>
              <w:rPr>
                <w:b/>
                <w:sz w:val="16"/>
                <w:szCs w:val="16"/>
              </w:rPr>
            </w:pPr>
            <w:r>
              <w:t xml:space="preserve">                  </w:t>
            </w:r>
            <w:r w:rsidRPr="00FA71A6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22" w:rsidRPr="001E424B" w:rsidRDefault="00C81922" w:rsidP="007457A6">
            <w:pPr>
              <w:snapToGrid w:val="0"/>
              <w:jc w:val="both"/>
            </w:pPr>
            <w:r w:rsidRPr="001E424B">
              <w:t>______</w:t>
            </w:r>
            <w:r>
              <w:t>_____</w:t>
            </w:r>
            <w:r w:rsidRPr="001E424B">
              <w:t>__________</w:t>
            </w:r>
          </w:p>
          <w:p w:rsidR="00C81922" w:rsidRDefault="00C81922" w:rsidP="007457A6">
            <w:pPr>
              <w:jc w:val="both"/>
            </w:pPr>
          </w:p>
          <w:p w:rsidR="00C81922" w:rsidRDefault="00C81922" w:rsidP="007457A6">
            <w:pPr>
              <w:jc w:val="both"/>
            </w:pPr>
          </w:p>
          <w:p w:rsidR="00C81922" w:rsidRPr="001E424B" w:rsidRDefault="00C81922" w:rsidP="007457A6">
            <w:pPr>
              <w:jc w:val="both"/>
            </w:pPr>
            <w:r w:rsidRPr="001E424B">
              <w:t>_____</w:t>
            </w:r>
            <w:r>
              <w:t>__</w:t>
            </w:r>
            <w:r w:rsidRPr="001E424B">
              <w:t>___________</w:t>
            </w:r>
            <w:r>
              <w:t xml:space="preserve"> /________________/</w:t>
            </w:r>
          </w:p>
          <w:p w:rsidR="00793646" w:rsidRDefault="00C81922" w:rsidP="007457A6">
            <w:pPr>
              <w:jc w:val="both"/>
            </w:pPr>
            <w:r>
              <w:t xml:space="preserve">             </w:t>
            </w:r>
          </w:p>
          <w:p w:rsidR="00C81922" w:rsidRPr="00793646" w:rsidRDefault="00793646" w:rsidP="00793646">
            <w:pPr>
              <w:jc w:val="both"/>
              <w:rPr>
                <w:b/>
                <w:sz w:val="16"/>
                <w:szCs w:val="16"/>
              </w:rPr>
            </w:pPr>
            <w:r>
              <w:t xml:space="preserve">               </w:t>
            </w:r>
            <w:r w:rsidRPr="00793646">
              <w:rPr>
                <w:b/>
                <w:sz w:val="16"/>
                <w:szCs w:val="16"/>
              </w:rPr>
              <w:t>М.П.</w:t>
            </w:r>
            <w:r w:rsidR="00C81922" w:rsidRPr="00793646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792B82" w:rsidRPr="00743677" w:rsidRDefault="00792B82" w:rsidP="007457A6">
      <w:pPr>
        <w:jc w:val="both"/>
        <w:rPr>
          <w:b/>
        </w:rPr>
      </w:pPr>
    </w:p>
    <w:sectPr w:rsidR="00792B82" w:rsidRPr="00743677" w:rsidSect="002E78C7">
      <w:footerReference w:type="default" r:id="rId9"/>
      <w:pgSz w:w="11906" w:h="16838"/>
      <w:pgMar w:top="993" w:right="566" w:bottom="719" w:left="108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F2" w:rsidRDefault="009378F2" w:rsidP="00AB1BF7">
      <w:r>
        <w:separator/>
      </w:r>
    </w:p>
  </w:endnote>
  <w:endnote w:type="continuationSeparator" w:id="0">
    <w:p w:rsidR="009378F2" w:rsidRDefault="009378F2" w:rsidP="00AB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46" w:rsidRDefault="0079364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4B8B">
      <w:rPr>
        <w:noProof/>
      </w:rPr>
      <w:t>1</w:t>
    </w:r>
    <w:r>
      <w:fldChar w:fldCharType="end"/>
    </w:r>
  </w:p>
  <w:p w:rsidR="00793646" w:rsidRDefault="007936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F2" w:rsidRDefault="009378F2" w:rsidP="00AB1BF7">
      <w:r>
        <w:separator/>
      </w:r>
    </w:p>
  </w:footnote>
  <w:footnote w:type="continuationSeparator" w:id="0">
    <w:p w:rsidR="009378F2" w:rsidRDefault="009378F2" w:rsidP="00AB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80B91"/>
    <w:multiLevelType w:val="multilevel"/>
    <w:tmpl w:val="653ACD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39"/>
    <w:rsid w:val="00020034"/>
    <w:rsid w:val="000223E7"/>
    <w:rsid w:val="00060D4D"/>
    <w:rsid w:val="001236E6"/>
    <w:rsid w:val="00142434"/>
    <w:rsid w:val="0016069A"/>
    <w:rsid w:val="00163379"/>
    <w:rsid w:val="001E3A99"/>
    <w:rsid w:val="00210BE2"/>
    <w:rsid w:val="002624C7"/>
    <w:rsid w:val="002E78C7"/>
    <w:rsid w:val="002F7121"/>
    <w:rsid w:val="00316C17"/>
    <w:rsid w:val="0033690D"/>
    <w:rsid w:val="003F6B5F"/>
    <w:rsid w:val="00427DF8"/>
    <w:rsid w:val="004316B9"/>
    <w:rsid w:val="00452896"/>
    <w:rsid w:val="00453CB1"/>
    <w:rsid w:val="004810CB"/>
    <w:rsid w:val="004D0FB1"/>
    <w:rsid w:val="004E2C29"/>
    <w:rsid w:val="00574D39"/>
    <w:rsid w:val="00587FD4"/>
    <w:rsid w:val="005C0C5F"/>
    <w:rsid w:val="005C3A2B"/>
    <w:rsid w:val="005E29CE"/>
    <w:rsid w:val="0067790F"/>
    <w:rsid w:val="00690D3C"/>
    <w:rsid w:val="0069399E"/>
    <w:rsid w:val="006D406A"/>
    <w:rsid w:val="006F4252"/>
    <w:rsid w:val="00702316"/>
    <w:rsid w:val="0072446B"/>
    <w:rsid w:val="00730E28"/>
    <w:rsid w:val="00743677"/>
    <w:rsid w:val="00744687"/>
    <w:rsid w:val="007457A6"/>
    <w:rsid w:val="007535B3"/>
    <w:rsid w:val="00792B82"/>
    <w:rsid w:val="00792D45"/>
    <w:rsid w:val="00793646"/>
    <w:rsid w:val="007A3450"/>
    <w:rsid w:val="00856095"/>
    <w:rsid w:val="008E061F"/>
    <w:rsid w:val="008E7B06"/>
    <w:rsid w:val="00912B5C"/>
    <w:rsid w:val="009313EE"/>
    <w:rsid w:val="009340F7"/>
    <w:rsid w:val="009378F2"/>
    <w:rsid w:val="00974665"/>
    <w:rsid w:val="00994AC5"/>
    <w:rsid w:val="009A2065"/>
    <w:rsid w:val="009C0C63"/>
    <w:rsid w:val="009F09C7"/>
    <w:rsid w:val="00A37347"/>
    <w:rsid w:val="00A72BFF"/>
    <w:rsid w:val="00A95C2F"/>
    <w:rsid w:val="00AB1BF7"/>
    <w:rsid w:val="00AE5AF1"/>
    <w:rsid w:val="00B146CF"/>
    <w:rsid w:val="00B40F79"/>
    <w:rsid w:val="00B46781"/>
    <w:rsid w:val="00B83C72"/>
    <w:rsid w:val="00BC2063"/>
    <w:rsid w:val="00BC4B05"/>
    <w:rsid w:val="00C17C07"/>
    <w:rsid w:val="00C4494C"/>
    <w:rsid w:val="00C602FE"/>
    <w:rsid w:val="00C66AAD"/>
    <w:rsid w:val="00C81922"/>
    <w:rsid w:val="00CB12FB"/>
    <w:rsid w:val="00CD7FDC"/>
    <w:rsid w:val="00CE32ED"/>
    <w:rsid w:val="00D32B1A"/>
    <w:rsid w:val="00D429A0"/>
    <w:rsid w:val="00D5758D"/>
    <w:rsid w:val="00DB0BB6"/>
    <w:rsid w:val="00DF7E33"/>
    <w:rsid w:val="00E15A39"/>
    <w:rsid w:val="00EE05B9"/>
    <w:rsid w:val="00F415BA"/>
    <w:rsid w:val="00F41F63"/>
    <w:rsid w:val="00F86D5A"/>
    <w:rsid w:val="00FA71A6"/>
    <w:rsid w:val="00FC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3750"/>
  <w15:chartTrackingRefBased/>
  <w15:docId w15:val="{F5337D19-7CB7-48A4-9B65-87F8E628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2B82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Body Text"/>
    <w:basedOn w:val="a"/>
    <w:link w:val="a4"/>
    <w:rsid w:val="006D406A"/>
    <w:pPr>
      <w:jc w:val="both"/>
    </w:pPr>
  </w:style>
  <w:style w:type="character" w:customStyle="1" w:styleId="a4">
    <w:name w:val="Основной текст Знак"/>
    <w:link w:val="a3"/>
    <w:rsid w:val="006D406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D406A"/>
    <w:pPr>
      <w:suppressAutoHyphens/>
      <w:snapToGrid w:val="0"/>
      <w:ind w:firstLine="720"/>
    </w:pPr>
    <w:rPr>
      <w:rFonts w:ascii="Consultant" w:eastAsia="Arial" w:hAnsi="Consultant"/>
      <w:lang w:eastAsia="ar-SA"/>
    </w:rPr>
  </w:style>
  <w:style w:type="paragraph" w:styleId="a5">
    <w:name w:val="header"/>
    <w:basedOn w:val="a"/>
    <w:link w:val="a6"/>
    <w:rsid w:val="006D406A"/>
    <w:pPr>
      <w:tabs>
        <w:tab w:val="center" w:pos="4819"/>
        <w:tab w:val="right" w:pos="9639"/>
      </w:tabs>
    </w:pPr>
    <w:rPr>
      <w:color w:val="000000"/>
    </w:rPr>
  </w:style>
  <w:style w:type="character" w:customStyle="1" w:styleId="a6">
    <w:name w:val="Верхний колонтитул Знак"/>
    <w:link w:val="a5"/>
    <w:rsid w:val="006D406A"/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 Spacing"/>
    <w:qFormat/>
    <w:rsid w:val="00744687"/>
    <w:rPr>
      <w:sz w:val="22"/>
      <w:szCs w:val="22"/>
      <w:lang w:eastAsia="en-US"/>
    </w:rPr>
  </w:style>
  <w:style w:type="paragraph" w:customStyle="1" w:styleId="Default">
    <w:name w:val="Default"/>
    <w:rsid w:val="00C60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C81922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B1B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B1BF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27D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80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Links>
    <vt:vector size="12" baseType="variant">
      <vt:variant>
        <vt:i4>6422613</vt:i4>
      </vt:variant>
      <vt:variant>
        <vt:i4>3</vt:i4>
      </vt:variant>
      <vt:variant>
        <vt:i4>0</vt:i4>
      </vt:variant>
      <vt:variant>
        <vt:i4>5</vt:i4>
      </vt:variant>
      <vt:variant>
        <vt:lpwstr>mailto:648011@mail.ru</vt:lpwstr>
      </vt:variant>
      <vt:variant>
        <vt:lpwstr/>
      </vt:variant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http://www.e-ets.ru/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Миша</cp:lastModifiedBy>
  <cp:revision>3</cp:revision>
  <cp:lastPrinted>2017-03-21T04:56:00Z</cp:lastPrinted>
  <dcterms:created xsi:type="dcterms:W3CDTF">2022-06-20T08:25:00Z</dcterms:created>
  <dcterms:modified xsi:type="dcterms:W3CDTF">2023-03-23T04:27:00Z</dcterms:modified>
</cp:coreProperties>
</file>