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DE" w:rsidRPr="0069385E" w:rsidRDefault="00023C7D" w:rsidP="00023C7D">
      <w:pPr>
        <w:jc w:val="center"/>
        <w:rPr>
          <w:rFonts w:ascii="Times New Roman" w:hAnsi="Times New Roman" w:cs="Times New Roman"/>
          <w:b/>
        </w:rPr>
      </w:pPr>
      <w:r w:rsidRPr="0069385E">
        <w:rPr>
          <w:rFonts w:ascii="Times New Roman" w:hAnsi="Times New Roman" w:cs="Times New Roman"/>
          <w:b/>
        </w:rPr>
        <w:t>Сообщение о проведении торгов</w:t>
      </w:r>
    </w:p>
    <w:p w:rsidR="00023C7D" w:rsidRPr="0069385E" w:rsidRDefault="00023C7D" w:rsidP="00023C7D">
      <w:pPr>
        <w:jc w:val="center"/>
        <w:rPr>
          <w:rFonts w:ascii="Times New Roman" w:hAnsi="Times New Roman" w:cs="Times New Roman"/>
        </w:rPr>
      </w:pP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Форма проведения торгов:</w:t>
      </w:r>
      <w:r w:rsidRPr="0069385E">
        <w:rPr>
          <w:rFonts w:ascii="Times New Roman" w:hAnsi="Times New Roman" w:cs="Times New Roman"/>
        </w:rPr>
        <w:t xml:space="preserve">  </w:t>
      </w:r>
      <w:r w:rsidR="00216C2C">
        <w:rPr>
          <w:rFonts w:ascii="Times New Roman" w:hAnsi="Times New Roman" w:cs="Times New Roman"/>
        </w:rPr>
        <w:t>Аукцион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Форма подачи ценового предложения: </w:t>
      </w:r>
      <w:r w:rsidRPr="0069385E">
        <w:rPr>
          <w:rFonts w:ascii="Times New Roman" w:hAnsi="Times New Roman" w:cs="Times New Roman"/>
        </w:rPr>
        <w:t>Открытая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Порядок представления заявок на участие в торгах: </w:t>
      </w:r>
      <w:r w:rsidRPr="0069385E">
        <w:rPr>
          <w:rFonts w:ascii="Times New Roman" w:hAnsi="Times New Roman" w:cs="Times New Roman"/>
        </w:rPr>
        <w:t xml:space="preserve"> Для участия в торгах заявитель перечисляет задаток, с помощью программно-аппаратных средств сайта http://ru-trade24.ru и в соответствии с регламентом, представляет оператору ЭТП заявку на участие в торгах и прилагаемые к ней документы, соответствующие требованиям, установленным ст.110,139 ФЗ N127 "О несостоятельност</w:t>
      </w:r>
      <w:proofErr w:type="gramStart"/>
      <w:r w:rsidRPr="0069385E">
        <w:rPr>
          <w:rFonts w:ascii="Times New Roman" w:hAnsi="Times New Roman" w:cs="Times New Roman"/>
        </w:rPr>
        <w:t>и(</w:t>
      </w:r>
      <w:proofErr w:type="gramEnd"/>
      <w:r w:rsidRPr="0069385E">
        <w:rPr>
          <w:rFonts w:ascii="Times New Roman" w:hAnsi="Times New Roman" w:cs="Times New Roman"/>
        </w:rPr>
        <w:t>банкротстве)", Приказом МЭР России от 23.07.2015 N495, в форме электронного сообщения. Заявка и прилагаемые к ней документы должны быть подписаны квалифицированной электронной подписью заявителя. К участию в торгах допускаются заявители, перечислившие задаток, представившие заявки и прилагаемые к ним документы, которые соответствуют требованиям, установленным Законом о банкротстве и указанным в сообщении о проведении торгов. Заявители, допущенные к участию в торгах, признаются участниками торгов.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Место представления заявок на участие в торгах:</w:t>
      </w:r>
      <w:r w:rsidRPr="0069385E">
        <w:rPr>
          <w:rFonts w:ascii="Times New Roman" w:hAnsi="Times New Roman" w:cs="Times New Roman"/>
        </w:rPr>
        <w:t xml:space="preserve"> Электронная торговая площадка</w:t>
      </w:r>
    </w:p>
    <w:p w:rsidR="00D3127C" w:rsidRDefault="00D3127C" w:rsidP="00023C7D">
      <w:pPr>
        <w:jc w:val="both"/>
        <w:rPr>
          <w:rFonts w:ascii="Times New Roman" w:hAnsi="Times New Roman" w:cs="Times New Roman"/>
          <w:color w:val="FF0000"/>
        </w:rPr>
      </w:pPr>
      <w:r w:rsidRPr="00D3127C">
        <w:rPr>
          <w:rFonts w:ascii="Times New Roman" w:hAnsi="Times New Roman" w:cs="Times New Roman"/>
          <w:b/>
        </w:rPr>
        <w:t>Дата и время</w:t>
      </w:r>
      <w:r>
        <w:rPr>
          <w:rFonts w:ascii="Times New Roman" w:hAnsi="Times New Roman" w:cs="Times New Roman"/>
          <w:b/>
        </w:rPr>
        <w:t xml:space="preserve"> начала</w:t>
      </w:r>
      <w:r w:rsidRPr="00D3127C">
        <w:rPr>
          <w:rFonts w:ascii="Times New Roman" w:hAnsi="Times New Roman" w:cs="Times New Roman"/>
          <w:b/>
        </w:rPr>
        <w:t xml:space="preserve"> предоставления заявок на участие в торгах:</w:t>
      </w:r>
      <w:r>
        <w:rPr>
          <w:rFonts w:ascii="Times New Roman" w:hAnsi="Times New Roman" w:cs="Times New Roman"/>
        </w:rPr>
        <w:t xml:space="preserve">  </w:t>
      </w:r>
      <w:r w:rsidR="002E0AFC">
        <w:rPr>
          <w:rFonts w:ascii="Times New Roman" w:hAnsi="Times New Roman" w:cs="Times New Roman"/>
          <w:color w:val="FF0000"/>
        </w:rPr>
        <w:t>«</w:t>
      </w:r>
      <w:r w:rsidR="00A244DC">
        <w:rPr>
          <w:rFonts w:ascii="Times New Roman" w:hAnsi="Times New Roman" w:cs="Times New Roman"/>
          <w:color w:val="FF0000"/>
        </w:rPr>
        <w:t>30</w:t>
      </w:r>
      <w:r w:rsidRPr="00D3127C">
        <w:rPr>
          <w:rFonts w:ascii="Times New Roman" w:hAnsi="Times New Roman" w:cs="Times New Roman"/>
          <w:color w:val="FF0000"/>
        </w:rPr>
        <w:t>» января 2023 г.</w:t>
      </w:r>
    </w:p>
    <w:p w:rsidR="00D3127C" w:rsidRDefault="00D3127C" w:rsidP="00023C7D">
      <w:pPr>
        <w:jc w:val="both"/>
        <w:rPr>
          <w:rFonts w:ascii="Times New Roman" w:hAnsi="Times New Roman" w:cs="Times New Roman"/>
          <w:color w:val="FF0000"/>
        </w:rPr>
      </w:pPr>
      <w:r w:rsidRPr="00D3127C">
        <w:rPr>
          <w:rFonts w:ascii="Times New Roman" w:hAnsi="Times New Roman" w:cs="Times New Roman"/>
          <w:b/>
        </w:rPr>
        <w:t>Дата и время</w:t>
      </w:r>
      <w:r>
        <w:rPr>
          <w:rFonts w:ascii="Times New Roman" w:hAnsi="Times New Roman" w:cs="Times New Roman"/>
          <w:b/>
        </w:rPr>
        <w:t xml:space="preserve"> окончания</w:t>
      </w:r>
      <w:r w:rsidRPr="00D3127C">
        <w:rPr>
          <w:rFonts w:ascii="Times New Roman" w:hAnsi="Times New Roman" w:cs="Times New Roman"/>
          <w:b/>
        </w:rPr>
        <w:t xml:space="preserve"> предоставления заявок на участие в торгах:</w:t>
      </w:r>
      <w:r>
        <w:rPr>
          <w:rFonts w:ascii="Times New Roman" w:hAnsi="Times New Roman" w:cs="Times New Roman"/>
          <w:b/>
        </w:rPr>
        <w:t xml:space="preserve"> </w:t>
      </w:r>
      <w:r w:rsidRPr="00D3127C">
        <w:rPr>
          <w:rFonts w:ascii="Times New Roman" w:hAnsi="Times New Roman" w:cs="Times New Roman"/>
          <w:color w:val="FF0000"/>
        </w:rPr>
        <w:t>«</w:t>
      </w:r>
      <w:r w:rsidR="00A244DC">
        <w:rPr>
          <w:rFonts w:ascii="Times New Roman" w:hAnsi="Times New Roman" w:cs="Times New Roman"/>
          <w:color w:val="FF0000"/>
        </w:rPr>
        <w:t>03</w:t>
      </w:r>
      <w:r w:rsidRPr="00D3127C">
        <w:rPr>
          <w:rFonts w:ascii="Times New Roman" w:hAnsi="Times New Roman" w:cs="Times New Roman"/>
          <w:color w:val="FF0000"/>
        </w:rPr>
        <w:t xml:space="preserve">» </w:t>
      </w:r>
      <w:r w:rsidR="00A244DC">
        <w:rPr>
          <w:rFonts w:ascii="Times New Roman" w:hAnsi="Times New Roman" w:cs="Times New Roman"/>
          <w:color w:val="FF0000"/>
        </w:rPr>
        <w:t>марта</w:t>
      </w:r>
      <w:r w:rsidRPr="00D3127C">
        <w:rPr>
          <w:rFonts w:ascii="Times New Roman" w:hAnsi="Times New Roman" w:cs="Times New Roman"/>
          <w:color w:val="FF0000"/>
        </w:rPr>
        <w:t xml:space="preserve"> 2023 г.</w:t>
      </w:r>
    </w:p>
    <w:p w:rsidR="00D3127C" w:rsidRPr="00D3127C" w:rsidRDefault="00D3127C" w:rsidP="00023C7D">
      <w:pPr>
        <w:jc w:val="both"/>
        <w:rPr>
          <w:rFonts w:ascii="Times New Roman" w:hAnsi="Times New Roman" w:cs="Times New Roman"/>
          <w:b/>
        </w:rPr>
      </w:pPr>
      <w:r w:rsidRPr="00D3127C">
        <w:rPr>
          <w:rFonts w:ascii="Times New Roman" w:hAnsi="Times New Roman" w:cs="Times New Roman"/>
          <w:b/>
        </w:rPr>
        <w:t xml:space="preserve">Дата и время начала проведения торгов: </w:t>
      </w:r>
      <w:r>
        <w:rPr>
          <w:rFonts w:ascii="Times New Roman" w:hAnsi="Times New Roman" w:cs="Times New Roman"/>
          <w:b/>
        </w:rPr>
        <w:t xml:space="preserve"> </w:t>
      </w:r>
      <w:r w:rsidRPr="00D3127C">
        <w:rPr>
          <w:rFonts w:ascii="Times New Roman" w:hAnsi="Times New Roman" w:cs="Times New Roman"/>
          <w:color w:val="FF0000"/>
        </w:rPr>
        <w:t>«</w:t>
      </w:r>
      <w:r w:rsidR="002E0AFC" w:rsidRPr="002E0AFC">
        <w:rPr>
          <w:rFonts w:ascii="Times New Roman" w:hAnsi="Times New Roman" w:cs="Times New Roman"/>
          <w:color w:val="FF0000"/>
        </w:rPr>
        <w:t>06</w:t>
      </w:r>
      <w:r w:rsidRPr="00D3127C">
        <w:rPr>
          <w:rFonts w:ascii="Times New Roman" w:hAnsi="Times New Roman" w:cs="Times New Roman"/>
          <w:color w:val="FF0000"/>
        </w:rPr>
        <w:t>» марта 2023 г.</w:t>
      </w:r>
    </w:p>
    <w:p w:rsidR="00D3127C" w:rsidRDefault="00D3127C" w:rsidP="00D3127C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Место представления предложений о цене:</w:t>
      </w:r>
      <w:r w:rsidRPr="0069385E">
        <w:rPr>
          <w:rFonts w:ascii="Times New Roman" w:hAnsi="Times New Roman" w:cs="Times New Roman"/>
        </w:rPr>
        <w:t xml:space="preserve"> Электронная торговая площадка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Порядок оформления участия в торгах, перечень предоставляемых участниками торгов документов и требования к их оформлению:</w:t>
      </w:r>
      <w:r w:rsidRPr="0069385E">
        <w:rPr>
          <w:rFonts w:ascii="Times New Roman" w:hAnsi="Times New Roman" w:cs="Times New Roman"/>
        </w:rPr>
        <w:t xml:space="preserve"> Для участия в торгах заявитель перечисляет задаток, с помощью программно-аппаратных средств сайта http://ru-trade24.ru и в соответствии с регламентом, представляет оператору ЭТП заявку на участие в торгах и прилагаемые к ней документы, соответствующие требованиям, установленным ст.110,139 ФЗ N127 "О несостоятельност</w:t>
      </w:r>
      <w:proofErr w:type="gramStart"/>
      <w:r w:rsidRPr="0069385E">
        <w:rPr>
          <w:rFonts w:ascii="Times New Roman" w:hAnsi="Times New Roman" w:cs="Times New Roman"/>
        </w:rPr>
        <w:t>и(</w:t>
      </w:r>
      <w:proofErr w:type="gramEnd"/>
      <w:r w:rsidRPr="0069385E">
        <w:rPr>
          <w:rFonts w:ascii="Times New Roman" w:hAnsi="Times New Roman" w:cs="Times New Roman"/>
        </w:rPr>
        <w:t xml:space="preserve">банкротстве)", Приказом МЭР России от 23.07.2015 N495, в форме электронного сообщения. Заявка и прилагаемые к ней документы должны быть подписаны квалифицированной электронной подписью заявителя. К участию в торгах допускаются заявители, перечислившие задаток, представившие заявки и прилагаемые к ним документы, которые соответствуют требованиям, установленным Законом о банкротстве, </w:t>
      </w:r>
      <w:r w:rsidRPr="0069385E">
        <w:rPr>
          <w:rFonts w:ascii="Times New Roman" w:eastAsia="Times New Roman" w:hAnsi="Times New Roman" w:cs="Times New Roman"/>
        </w:rPr>
        <w:t xml:space="preserve">с учетом требований </w:t>
      </w:r>
      <w:r w:rsidRPr="0069385E">
        <w:rPr>
          <w:rFonts w:ascii="Times New Roman" w:eastAsia="Times New Roman" w:hAnsi="Times New Roman" w:cs="Times New Roman"/>
          <w:color w:val="000000"/>
          <w:shd w:val="clear" w:color="auto" w:fill="FFFFFF"/>
        </w:rPr>
        <w:t>Федерального закона от 26.07.2019 № 214-ФЗ </w:t>
      </w:r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>О внесении изменений в статьи 155 и 162 Жилищного кодекса Российской Федерации и статью 1 Федерального закона «О защите прав и законных интересов физических лиц при осуществлении деятельности по возврату просроченной задолженности и о внесении изменений в Федеральный закон „О </w:t>
      </w:r>
      <w:proofErr w:type="spellStart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>микрофинансовой</w:t>
      </w:r>
      <w:proofErr w:type="spellEnd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 xml:space="preserve"> деятельности и </w:t>
      </w:r>
      <w:proofErr w:type="spellStart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>микрофинансовых</w:t>
      </w:r>
      <w:proofErr w:type="spellEnd"/>
      <w:r w:rsidRPr="0069385E">
        <w:rPr>
          <w:rFonts w:ascii="Times New Roman" w:eastAsia="Times New Roman" w:hAnsi="Times New Roman" w:cs="Times New Roman"/>
          <w:color w:val="020C22"/>
          <w:shd w:val="clear" w:color="auto" w:fill="FEFEFE"/>
        </w:rPr>
        <w:t xml:space="preserve"> организациях</w:t>
      </w:r>
      <w:r w:rsidRPr="0069385E">
        <w:rPr>
          <w:rFonts w:ascii="Times New Roman" w:hAnsi="Times New Roman" w:cs="Times New Roman"/>
        </w:rPr>
        <w:t xml:space="preserve"> и указанным в сообщении о проведении торгов. Заявители, допущенные к участию в торгах, признаются участниками торгов.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Сроки и порядок внесения и возврата задатка, реквизиты счетов, на которые вносится задаток: </w:t>
      </w:r>
      <w:r w:rsidRPr="0069385E">
        <w:rPr>
          <w:rFonts w:ascii="Times New Roman" w:hAnsi="Times New Roman" w:cs="Times New Roman"/>
        </w:rPr>
        <w:t xml:space="preserve">Задаток 10% от НЦП лота на действующем этапе торгов, подлежит </w:t>
      </w:r>
      <w:r w:rsidRPr="00A244DC">
        <w:rPr>
          <w:rFonts w:ascii="Times New Roman" w:hAnsi="Times New Roman" w:cs="Times New Roman"/>
        </w:rPr>
        <w:t xml:space="preserve">перечислению на </w:t>
      </w:r>
      <w:proofErr w:type="spellStart"/>
      <w:r w:rsidRPr="00A244DC">
        <w:rPr>
          <w:rFonts w:ascii="Times New Roman" w:hAnsi="Times New Roman" w:cs="Times New Roman"/>
        </w:rPr>
        <w:t>р</w:t>
      </w:r>
      <w:proofErr w:type="spellEnd"/>
      <w:r w:rsidRPr="00A244DC">
        <w:rPr>
          <w:rFonts w:ascii="Times New Roman" w:hAnsi="Times New Roman" w:cs="Times New Roman"/>
        </w:rPr>
        <w:t xml:space="preserve">/с </w:t>
      </w:r>
      <w:r w:rsidR="00245F6B" w:rsidRPr="00A244DC">
        <w:rPr>
          <w:rFonts w:ascii="Times New Roman" w:hAnsi="Times New Roman" w:cs="Times New Roman"/>
        </w:rPr>
        <w:t>40702810507600005259 в ПАО «ЧЕЛИНДБАНК» к/с 30101810400000000711, БИК 047501711</w:t>
      </w:r>
      <w:r w:rsidR="00245F6B">
        <w:rPr>
          <w:rFonts w:ascii="Times New Roman" w:hAnsi="Times New Roman" w:cs="Times New Roman"/>
        </w:rPr>
        <w:t xml:space="preserve"> </w:t>
      </w:r>
      <w:r w:rsidRPr="0069385E">
        <w:rPr>
          <w:rFonts w:ascii="Times New Roman" w:hAnsi="Times New Roman" w:cs="Times New Roman"/>
        </w:rPr>
        <w:t xml:space="preserve">и считается внесенным с даты поступления всей суммы на указанный </w:t>
      </w:r>
      <w:proofErr w:type="spellStart"/>
      <w:r w:rsidRPr="0069385E">
        <w:rPr>
          <w:rFonts w:ascii="Times New Roman" w:hAnsi="Times New Roman" w:cs="Times New Roman"/>
        </w:rPr>
        <w:t>р</w:t>
      </w:r>
      <w:proofErr w:type="spellEnd"/>
      <w:r w:rsidRPr="0069385E">
        <w:rPr>
          <w:rFonts w:ascii="Times New Roman" w:hAnsi="Times New Roman" w:cs="Times New Roman"/>
        </w:rPr>
        <w:t>/с. Назначение платежа: "Задаток для участия в торгах N_</w:t>
      </w:r>
      <w:r w:rsidR="00245F6B">
        <w:rPr>
          <w:rFonts w:ascii="Times New Roman" w:hAnsi="Times New Roman" w:cs="Times New Roman"/>
        </w:rPr>
        <w:t>___</w:t>
      </w:r>
      <w:r w:rsidRPr="0069385E">
        <w:rPr>
          <w:rFonts w:ascii="Times New Roman" w:hAnsi="Times New Roman" w:cs="Times New Roman"/>
        </w:rPr>
        <w:t xml:space="preserve"> по продаже дебиторской задолженности за лот N</w:t>
      </w:r>
      <w:r w:rsidR="00026E44">
        <w:rPr>
          <w:rFonts w:ascii="Times New Roman" w:hAnsi="Times New Roman" w:cs="Times New Roman"/>
        </w:rPr>
        <w:t>1</w:t>
      </w:r>
      <w:r w:rsidRPr="0069385E">
        <w:rPr>
          <w:rFonts w:ascii="Times New Roman" w:hAnsi="Times New Roman" w:cs="Times New Roman"/>
        </w:rPr>
        <w:t xml:space="preserve">, (без НДС)". Задатки возвращаются всем участникам, за исключением победителя, в течение 5 раб. </w:t>
      </w:r>
      <w:proofErr w:type="spellStart"/>
      <w:r w:rsidRPr="0069385E">
        <w:rPr>
          <w:rFonts w:ascii="Times New Roman" w:hAnsi="Times New Roman" w:cs="Times New Roman"/>
        </w:rPr>
        <w:t>дн</w:t>
      </w:r>
      <w:proofErr w:type="spellEnd"/>
      <w:r w:rsidRPr="0069385E">
        <w:rPr>
          <w:rFonts w:ascii="Times New Roman" w:hAnsi="Times New Roman" w:cs="Times New Roman"/>
        </w:rPr>
        <w:t>. со дня подведения итогов торгов.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Порядок и критерии определения победителя торгов:</w:t>
      </w:r>
      <w:r w:rsidRPr="0069385E">
        <w:rPr>
          <w:rFonts w:ascii="Times New Roman" w:hAnsi="Times New Roman" w:cs="Times New Roman"/>
        </w:rPr>
        <w:t xml:space="preserve"> Право приобретения лота принадлежит участнику торгов, который представил в установленный срок заявку на участие в торгах, содержащую предложение о цене, которое не ниже НЦП,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заявки, содержащие различные предложения о цене, право приобретения лота принадлежит участнику, предложившему </w:t>
      </w:r>
      <w:r w:rsidRPr="0069385E">
        <w:rPr>
          <w:rFonts w:ascii="Times New Roman" w:hAnsi="Times New Roman" w:cs="Times New Roman"/>
        </w:rPr>
        <w:lastRenderedPageBreak/>
        <w:t>максимальную цену за этот лот. В случае, если несколько участников торгов представили заявки, содержащие равные предложения о цене, право приобретения лота принадлежит участнику, который первым представил заявку на участие в торгах.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Место подведения результатов торгов:</w:t>
      </w:r>
      <w:r w:rsidRPr="0069385E">
        <w:rPr>
          <w:rFonts w:ascii="Times New Roman" w:hAnsi="Times New Roman" w:cs="Times New Roman"/>
        </w:rPr>
        <w:t xml:space="preserve"> Электронная торговая площадка</w:t>
      </w:r>
    </w:p>
    <w:p w:rsidR="00023C7D" w:rsidRPr="0069385E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Дата и время подведения результатов торгов: </w:t>
      </w:r>
      <w:r w:rsidR="00D3127C">
        <w:rPr>
          <w:rFonts w:ascii="Times New Roman" w:hAnsi="Times New Roman" w:cs="Times New Roman"/>
          <w:color w:val="FF0000"/>
        </w:rPr>
        <w:t>«</w:t>
      </w:r>
      <w:r w:rsidR="002E0AFC" w:rsidRPr="002E0AFC">
        <w:rPr>
          <w:rFonts w:ascii="Times New Roman" w:hAnsi="Times New Roman" w:cs="Times New Roman"/>
          <w:color w:val="FF0000"/>
        </w:rPr>
        <w:t>0</w:t>
      </w:r>
      <w:r w:rsidR="00A244DC">
        <w:rPr>
          <w:rFonts w:ascii="Times New Roman" w:hAnsi="Times New Roman" w:cs="Times New Roman"/>
          <w:color w:val="FF0000"/>
        </w:rPr>
        <w:t>6</w:t>
      </w:r>
      <w:r w:rsidR="00D3127C">
        <w:rPr>
          <w:rFonts w:ascii="Times New Roman" w:hAnsi="Times New Roman" w:cs="Times New Roman"/>
          <w:color w:val="FF0000"/>
        </w:rPr>
        <w:t>» марта</w:t>
      </w:r>
      <w:r w:rsidRPr="00216C2C">
        <w:rPr>
          <w:rFonts w:ascii="Times New Roman" w:hAnsi="Times New Roman" w:cs="Times New Roman"/>
          <w:color w:val="FF0000"/>
        </w:rPr>
        <w:t xml:space="preserve"> 202</w:t>
      </w:r>
      <w:r w:rsidR="00216C2C" w:rsidRPr="00216C2C">
        <w:rPr>
          <w:rFonts w:ascii="Times New Roman" w:hAnsi="Times New Roman" w:cs="Times New Roman"/>
          <w:color w:val="FF0000"/>
        </w:rPr>
        <w:t>3</w:t>
      </w:r>
      <w:r w:rsidR="00D3127C">
        <w:rPr>
          <w:rFonts w:ascii="Times New Roman" w:hAnsi="Times New Roman" w:cs="Times New Roman"/>
          <w:color w:val="FF0000"/>
        </w:rPr>
        <w:t xml:space="preserve"> г.</w:t>
      </w:r>
      <w:r w:rsidRPr="00216C2C">
        <w:rPr>
          <w:rFonts w:ascii="Times New Roman" w:hAnsi="Times New Roman" w:cs="Times New Roman"/>
          <w:color w:val="FF0000"/>
        </w:rPr>
        <w:t xml:space="preserve"> 1</w:t>
      </w:r>
      <w:r w:rsidR="00D3127C">
        <w:rPr>
          <w:rFonts w:ascii="Times New Roman" w:hAnsi="Times New Roman" w:cs="Times New Roman"/>
          <w:color w:val="FF0000"/>
        </w:rPr>
        <w:t>4</w:t>
      </w:r>
      <w:r w:rsidRPr="00216C2C">
        <w:rPr>
          <w:rFonts w:ascii="Times New Roman" w:hAnsi="Times New Roman" w:cs="Times New Roman"/>
          <w:color w:val="FF0000"/>
        </w:rPr>
        <w:t>:00</w:t>
      </w:r>
    </w:p>
    <w:p w:rsidR="00023C7D" w:rsidRDefault="00023C7D" w:rsidP="00023C7D">
      <w:pPr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Порядок и срок заключения договора купли-продажи имущества (предприятия) должника: </w:t>
      </w:r>
      <w:r w:rsidRPr="0069385E">
        <w:rPr>
          <w:rFonts w:ascii="Times New Roman" w:hAnsi="Times New Roman" w:cs="Times New Roman"/>
        </w:rPr>
        <w:t>В течение 5 дней с даты подписания протокола о результатах проведения торгов КУ направляет победителю предложение заключить договор уступки прав требования</w:t>
      </w:r>
      <w:r w:rsidR="000712C7" w:rsidRPr="0069385E">
        <w:rPr>
          <w:rFonts w:ascii="Times New Roman" w:hAnsi="Times New Roman" w:cs="Times New Roman"/>
        </w:rPr>
        <w:t xml:space="preserve"> </w:t>
      </w:r>
      <w:r w:rsidRPr="0069385E">
        <w:rPr>
          <w:rFonts w:ascii="Times New Roman" w:hAnsi="Times New Roman" w:cs="Times New Roman"/>
        </w:rPr>
        <w:t xml:space="preserve">(цессии) с приложением проекта договора. В случае отказа или уклонения победителя торгов от подписания данного договора в течение 5 дней с даты получения указанного предложения, внесенный задаток этому участнику торгов не возвращается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Оплата по договору должна быть осуществлена покупателем в течение 30 дней с даты подписания (с зачетом задатка) перечислением </w:t>
      </w:r>
      <w:r w:rsidRPr="00A244DC">
        <w:rPr>
          <w:rFonts w:ascii="Times New Roman" w:hAnsi="Times New Roman" w:cs="Times New Roman"/>
        </w:rPr>
        <w:t xml:space="preserve">денежных средств на </w:t>
      </w:r>
      <w:proofErr w:type="spellStart"/>
      <w:r w:rsidRPr="00A244DC">
        <w:rPr>
          <w:rFonts w:ascii="Times New Roman" w:hAnsi="Times New Roman" w:cs="Times New Roman"/>
        </w:rPr>
        <w:t>р</w:t>
      </w:r>
      <w:proofErr w:type="spellEnd"/>
      <w:r w:rsidRPr="00A244DC">
        <w:rPr>
          <w:rFonts w:ascii="Times New Roman" w:hAnsi="Times New Roman" w:cs="Times New Roman"/>
        </w:rPr>
        <w:t xml:space="preserve">/с </w:t>
      </w:r>
      <w:r w:rsidR="00245F6B" w:rsidRPr="00A244DC">
        <w:rPr>
          <w:rFonts w:ascii="Times New Roman" w:hAnsi="Times New Roman" w:cs="Times New Roman"/>
        </w:rPr>
        <w:t>40702810507600005259 в ПАО «ЧЕЛИНДБАНК» к/с 30101810400000000711, БИК 047501711</w:t>
      </w:r>
      <w:r w:rsidRPr="00A244DC">
        <w:rPr>
          <w:rFonts w:ascii="Times New Roman" w:hAnsi="Times New Roman" w:cs="Times New Roman"/>
        </w:rPr>
        <w:t>.</w:t>
      </w:r>
    </w:p>
    <w:p w:rsidR="00D3127C" w:rsidRPr="0069385E" w:rsidRDefault="00D3127C" w:rsidP="00023C7D">
      <w:pPr>
        <w:jc w:val="both"/>
        <w:rPr>
          <w:rFonts w:ascii="Times New Roman" w:hAnsi="Times New Roman" w:cs="Times New Roman"/>
        </w:rPr>
      </w:pPr>
    </w:p>
    <w:p w:rsidR="000712C7" w:rsidRPr="0069385E" w:rsidRDefault="000712C7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69385E">
        <w:rPr>
          <w:rFonts w:ascii="Times New Roman" w:hAnsi="Times New Roman" w:cs="Times New Roman"/>
          <w:b/>
          <w:i/>
          <w:u w:val="single"/>
        </w:rPr>
        <w:t>Сведения о должнике</w:t>
      </w:r>
    </w:p>
    <w:p w:rsidR="000712C7" w:rsidRPr="00D3127C" w:rsidRDefault="000712C7" w:rsidP="00DE5933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Организационно-правовая форма: </w:t>
      </w:r>
      <w:r w:rsidR="00245F6B">
        <w:rPr>
          <w:rFonts w:ascii="Times New Roman" w:hAnsi="Times New Roman" w:cs="Times New Roman"/>
        </w:rPr>
        <w:t>ООО</w:t>
      </w:r>
    </w:p>
    <w:p w:rsidR="000712C7" w:rsidRPr="00D3127C" w:rsidRDefault="000712C7" w:rsidP="00DE5933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Полное наименование: </w:t>
      </w:r>
      <w:r w:rsidR="00245F6B">
        <w:rPr>
          <w:rFonts w:ascii="Times New Roman" w:hAnsi="Times New Roman" w:cs="Times New Roman"/>
        </w:rPr>
        <w:t xml:space="preserve">Общество с ограниченной ответственностью «ТД </w:t>
      </w:r>
      <w:proofErr w:type="spellStart"/>
      <w:r w:rsidR="00245F6B">
        <w:rPr>
          <w:rFonts w:ascii="Times New Roman" w:hAnsi="Times New Roman" w:cs="Times New Roman"/>
        </w:rPr>
        <w:t>Стройдом</w:t>
      </w:r>
      <w:proofErr w:type="spellEnd"/>
      <w:r w:rsidR="00245F6B">
        <w:rPr>
          <w:rFonts w:ascii="Times New Roman" w:hAnsi="Times New Roman" w:cs="Times New Roman"/>
        </w:rPr>
        <w:t>»</w:t>
      </w:r>
      <w:r w:rsidRPr="00D3127C">
        <w:rPr>
          <w:rFonts w:ascii="Times New Roman" w:hAnsi="Times New Roman" w:cs="Times New Roman"/>
        </w:rPr>
        <w:t xml:space="preserve"> </w:t>
      </w:r>
    </w:p>
    <w:p w:rsidR="000712C7" w:rsidRPr="00D3127C" w:rsidRDefault="000712C7" w:rsidP="00DE5933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Краткое наименование: </w:t>
      </w:r>
      <w:r w:rsidR="00245F6B">
        <w:rPr>
          <w:rFonts w:ascii="Times New Roman" w:hAnsi="Times New Roman" w:cs="Times New Roman"/>
        </w:rPr>
        <w:t xml:space="preserve">ООО «ТД </w:t>
      </w:r>
      <w:proofErr w:type="spellStart"/>
      <w:r w:rsidR="00245F6B">
        <w:rPr>
          <w:rFonts w:ascii="Times New Roman" w:hAnsi="Times New Roman" w:cs="Times New Roman"/>
        </w:rPr>
        <w:t>Стройдом</w:t>
      </w:r>
      <w:proofErr w:type="spellEnd"/>
      <w:r w:rsidR="00245F6B">
        <w:rPr>
          <w:rFonts w:ascii="Times New Roman" w:hAnsi="Times New Roman" w:cs="Times New Roman"/>
        </w:rPr>
        <w:t>»</w:t>
      </w:r>
      <w:r w:rsidR="00245F6B" w:rsidRPr="00D3127C">
        <w:rPr>
          <w:rFonts w:ascii="Times New Roman" w:hAnsi="Times New Roman" w:cs="Times New Roman"/>
        </w:rPr>
        <w:t xml:space="preserve"> </w:t>
      </w:r>
      <w:r w:rsidRPr="00D3127C">
        <w:rPr>
          <w:rFonts w:ascii="Times New Roman" w:hAnsi="Times New Roman" w:cs="Times New Roman"/>
        </w:rPr>
        <w:t xml:space="preserve"> </w:t>
      </w:r>
    </w:p>
    <w:p w:rsidR="00245F6B" w:rsidRDefault="000712C7" w:rsidP="00DE5933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Фирменное наименование: </w:t>
      </w:r>
      <w:r w:rsidR="00245F6B">
        <w:rPr>
          <w:rFonts w:ascii="Times New Roman" w:hAnsi="Times New Roman" w:cs="Times New Roman"/>
        </w:rPr>
        <w:t xml:space="preserve">ООО «ТД </w:t>
      </w:r>
      <w:proofErr w:type="spellStart"/>
      <w:r w:rsidR="00245F6B">
        <w:rPr>
          <w:rFonts w:ascii="Times New Roman" w:hAnsi="Times New Roman" w:cs="Times New Roman"/>
        </w:rPr>
        <w:t>Стройдом</w:t>
      </w:r>
      <w:proofErr w:type="spellEnd"/>
      <w:r w:rsidR="00245F6B">
        <w:rPr>
          <w:rFonts w:ascii="Times New Roman" w:hAnsi="Times New Roman" w:cs="Times New Roman"/>
        </w:rPr>
        <w:t>»</w:t>
      </w:r>
      <w:r w:rsidR="00245F6B" w:rsidRPr="00D3127C">
        <w:rPr>
          <w:rFonts w:ascii="Times New Roman" w:hAnsi="Times New Roman" w:cs="Times New Roman"/>
        </w:rPr>
        <w:t xml:space="preserve">  </w:t>
      </w:r>
    </w:p>
    <w:p w:rsidR="000712C7" w:rsidRPr="00D3127C" w:rsidRDefault="000712C7" w:rsidP="00DE5933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>ИНН:</w:t>
      </w:r>
      <w:r w:rsidR="00245F6B">
        <w:rPr>
          <w:rFonts w:ascii="Times New Roman" w:hAnsi="Times New Roman" w:cs="Times New Roman"/>
        </w:rPr>
        <w:t>7448053826</w:t>
      </w:r>
    </w:p>
    <w:p w:rsidR="00023C7D" w:rsidRDefault="000712C7" w:rsidP="00DE5933">
      <w:pPr>
        <w:spacing w:after="0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ОГРН: </w:t>
      </w:r>
      <w:r w:rsidR="00245F6B">
        <w:rPr>
          <w:rFonts w:ascii="Times New Roman" w:hAnsi="Times New Roman" w:cs="Times New Roman"/>
        </w:rPr>
        <w:t>1147448010665</w:t>
      </w:r>
    </w:p>
    <w:p w:rsidR="00D3127C" w:rsidRPr="00D3127C" w:rsidRDefault="00D3127C" w:rsidP="00DE5933">
      <w:pPr>
        <w:spacing w:after="0"/>
        <w:jc w:val="both"/>
        <w:rPr>
          <w:rFonts w:ascii="Times New Roman" w:hAnsi="Times New Roman" w:cs="Times New Roman"/>
        </w:rPr>
      </w:pPr>
    </w:p>
    <w:p w:rsidR="000712C7" w:rsidRPr="0069385E" w:rsidRDefault="000712C7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69385E">
        <w:rPr>
          <w:rFonts w:ascii="Times New Roman" w:hAnsi="Times New Roman" w:cs="Times New Roman"/>
          <w:b/>
          <w:i/>
          <w:u w:val="single"/>
        </w:rPr>
        <w:t>Сведения о банкротстве</w:t>
      </w:r>
    </w:p>
    <w:p w:rsidR="00813567" w:rsidRPr="00813567" w:rsidRDefault="000712C7" w:rsidP="00DE5933">
      <w:pPr>
        <w:spacing w:after="0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</w:rPr>
        <w:t xml:space="preserve">Наименование арбитражного суда, рассматривающего дело о банкротстве: </w:t>
      </w:r>
      <w:r w:rsidR="00813567" w:rsidRPr="00813567">
        <w:rPr>
          <w:rFonts w:ascii="Times New Roman" w:hAnsi="Times New Roman" w:cs="Times New Roman"/>
        </w:rPr>
        <w:t xml:space="preserve">Арбитражный суд Челябинской </w:t>
      </w:r>
    </w:p>
    <w:p w:rsidR="000712C7" w:rsidRPr="0069385E" w:rsidRDefault="00813567" w:rsidP="00DE5933">
      <w:pPr>
        <w:spacing w:after="0"/>
        <w:jc w:val="both"/>
        <w:rPr>
          <w:rFonts w:ascii="Times New Roman" w:hAnsi="Times New Roman" w:cs="Times New Roman"/>
        </w:rPr>
      </w:pPr>
      <w:r w:rsidRPr="00813567">
        <w:rPr>
          <w:rFonts w:ascii="Times New Roman" w:hAnsi="Times New Roman" w:cs="Times New Roman"/>
        </w:rPr>
        <w:t>области</w:t>
      </w:r>
    </w:p>
    <w:p w:rsidR="000712C7" w:rsidRPr="0069385E" w:rsidRDefault="000712C7" w:rsidP="00DE5933">
      <w:pPr>
        <w:spacing w:after="0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</w:rPr>
        <w:t xml:space="preserve">Номер дела о банкротстве: </w:t>
      </w:r>
      <w:r w:rsidR="00813567" w:rsidRPr="00813567">
        <w:rPr>
          <w:rFonts w:ascii="Times New Roman" w:hAnsi="Times New Roman" w:cs="Times New Roman"/>
        </w:rPr>
        <w:t>А76-25427/2018</w:t>
      </w:r>
      <w:r w:rsidRPr="00245F6B">
        <w:rPr>
          <w:rFonts w:ascii="Times New Roman" w:hAnsi="Times New Roman" w:cs="Times New Roman"/>
          <w:highlight w:val="yellow"/>
        </w:rPr>
        <w:t xml:space="preserve"> </w:t>
      </w:r>
    </w:p>
    <w:p w:rsidR="000712C7" w:rsidRDefault="000712C7" w:rsidP="00DE5933">
      <w:pPr>
        <w:spacing w:after="0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</w:rPr>
        <w:t>Основание для проведения торгов:</w:t>
      </w:r>
      <w:r w:rsidR="00813567" w:rsidRPr="00813567">
        <w:t xml:space="preserve"> </w:t>
      </w:r>
      <w:r w:rsidR="00813567">
        <w:t xml:space="preserve"> </w:t>
      </w:r>
      <w:r w:rsidR="00813567" w:rsidRPr="00813567">
        <w:rPr>
          <w:rFonts w:ascii="Times New Roman" w:hAnsi="Times New Roman" w:cs="Times New Roman"/>
        </w:rPr>
        <w:t>реализация имущества в конкурсном производстве</w:t>
      </w:r>
    </w:p>
    <w:p w:rsidR="00D3127C" w:rsidRPr="0069385E" w:rsidRDefault="00D3127C" w:rsidP="00DE5933">
      <w:pPr>
        <w:spacing w:after="0"/>
        <w:jc w:val="both"/>
        <w:rPr>
          <w:rFonts w:ascii="Times New Roman" w:hAnsi="Times New Roman" w:cs="Times New Roman"/>
        </w:rPr>
      </w:pPr>
    </w:p>
    <w:p w:rsidR="000712C7" w:rsidRPr="00D3127C" w:rsidRDefault="008610A1" w:rsidP="008610A1">
      <w:pPr>
        <w:spacing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D3127C">
        <w:rPr>
          <w:rFonts w:ascii="Times New Roman" w:hAnsi="Times New Roman" w:cs="Times New Roman"/>
          <w:b/>
          <w:i/>
          <w:u w:val="single"/>
        </w:rPr>
        <w:t>Сведения об арбитражном управляющем</w:t>
      </w:r>
    </w:p>
    <w:p w:rsidR="008610A1" w:rsidRPr="00D3127C" w:rsidRDefault="008610A1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>Арбитражный управляющий является организатором торгов: ДА</w:t>
      </w:r>
    </w:p>
    <w:p w:rsidR="008610A1" w:rsidRPr="00D3127C" w:rsidRDefault="008610A1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 Фамилия:</w:t>
      </w:r>
      <w:r w:rsidR="00813567">
        <w:rPr>
          <w:rFonts w:ascii="Times New Roman" w:hAnsi="Times New Roman" w:cs="Times New Roman"/>
        </w:rPr>
        <w:t xml:space="preserve"> Соловов</w:t>
      </w:r>
    </w:p>
    <w:p w:rsidR="008610A1" w:rsidRPr="00D3127C" w:rsidRDefault="008610A1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>Имя</w:t>
      </w:r>
      <w:r w:rsidR="00813567">
        <w:rPr>
          <w:rFonts w:ascii="Times New Roman" w:hAnsi="Times New Roman" w:cs="Times New Roman"/>
        </w:rPr>
        <w:t xml:space="preserve">: Виктор </w:t>
      </w:r>
    </w:p>
    <w:p w:rsidR="008610A1" w:rsidRPr="00D3127C" w:rsidRDefault="008610A1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>Отчество:</w:t>
      </w:r>
      <w:r w:rsidR="00813567" w:rsidRPr="00813567">
        <w:rPr>
          <w:rFonts w:ascii="Times New Roman" w:hAnsi="Times New Roman" w:cs="Times New Roman"/>
        </w:rPr>
        <w:t xml:space="preserve"> </w:t>
      </w:r>
      <w:r w:rsidR="00813567">
        <w:rPr>
          <w:rFonts w:ascii="Times New Roman" w:hAnsi="Times New Roman" w:cs="Times New Roman"/>
        </w:rPr>
        <w:t xml:space="preserve"> Александрович</w:t>
      </w:r>
    </w:p>
    <w:p w:rsidR="008610A1" w:rsidRPr="00D3127C" w:rsidRDefault="008610A1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ИНН: </w:t>
      </w:r>
      <w:r w:rsidR="00813567" w:rsidRPr="00813567">
        <w:rPr>
          <w:rFonts w:ascii="Times New Roman" w:hAnsi="Times New Roman" w:cs="Times New Roman"/>
        </w:rPr>
        <w:t>740401161708</w:t>
      </w:r>
    </w:p>
    <w:p w:rsidR="008610A1" w:rsidRPr="00D3127C" w:rsidRDefault="008610A1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>Наименование СРО:</w:t>
      </w:r>
      <w:r w:rsidR="00813567">
        <w:rPr>
          <w:rFonts w:ascii="Times New Roman" w:hAnsi="Times New Roman" w:cs="Times New Roman"/>
        </w:rPr>
        <w:t xml:space="preserve"> Южный Урал</w:t>
      </w:r>
    </w:p>
    <w:p w:rsidR="008610A1" w:rsidRPr="00D3127C" w:rsidRDefault="008610A1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 xml:space="preserve">Регистрационный номер в сводном государственном реестре арбитражных управляющих: </w:t>
      </w:r>
      <w:r w:rsidR="00813567">
        <w:rPr>
          <w:rFonts w:ascii="Times New Roman" w:hAnsi="Times New Roman" w:cs="Times New Roman"/>
        </w:rPr>
        <w:t>262</w:t>
      </w:r>
    </w:p>
    <w:p w:rsidR="00D3127C" w:rsidRDefault="00D3127C" w:rsidP="008610A1">
      <w:pPr>
        <w:spacing w:line="240" w:lineRule="auto"/>
        <w:jc w:val="both"/>
        <w:rPr>
          <w:rFonts w:ascii="Times New Roman" w:hAnsi="Times New Roman" w:cs="Times New Roman"/>
        </w:rPr>
      </w:pPr>
    </w:p>
    <w:p w:rsidR="00D3127C" w:rsidRDefault="00D3127C" w:rsidP="008610A1">
      <w:pPr>
        <w:spacing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D3127C">
        <w:rPr>
          <w:rFonts w:ascii="Times New Roman" w:hAnsi="Times New Roman" w:cs="Times New Roman"/>
          <w:b/>
          <w:i/>
          <w:u w:val="single"/>
        </w:rPr>
        <w:t>Сведения об организаторе торгов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127C">
        <w:rPr>
          <w:rFonts w:ascii="Times New Roman" w:hAnsi="Times New Roman" w:cs="Times New Roman"/>
        </w:rPr>
        <w:t>Организационно-правовая форма: Физическое лицо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ФИО: Соловов Виктор Александрович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ИНН: </w:t>
      </w:r>
      <w:r w:rsidR="00813567" w:rsidRPr="00813567">
        <w:rPr>
          <w:rFonts w:ascii="Times New Roman" w:hAnsi="Times New Roman" w:cs="Times New Roman"/>
        </w:rPr>
        <w:t>740401161708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индекс: </w:t>
      </w:r>
      <w:r w:rsidR="00813567" w:rsidRPr="00813567">
        <w:rPr>
          <w:rFonts w:ascii="Times New Roman" w:hAnsi="Times New Roman" w:cs="Times New Roman"/>
        </w:rPr>
        <w:t>456321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Страна: Россия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Регион/Область: Челябинская область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Город/Населенный пункт: Златоуст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Улица: </w:t>
      </w:r>
      <w:r w:rsidR="00813567" w:rsidRPr="00813567">
        <w:rPr>
          <w:rFonts w:ascii="Times New Roman" w:hAnsi="Times New Roman" w:cs="Times New Roman"/>
        </w:rPr>
        <w:t>Профсоюзов</w:t>
      </w:r>
      <w:r w:rsidR="00813567">
        <w:rPr>
          <w:rFonts w:ascii="Times New Roman" w:hAnsi="Times New Roman" w:cs="Times New Roman"/>
        </w:rPr>
        <w:t xml:space="preserve"> проезд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Дом:</w:t>
      </w:r>
      <w:r w:rsidR="00813567">
        <w:rPr>
          <w:rFonts w:ascii="Times New Roman" w:hAnsi="Times New Roman" w:cs="Times New Roman"/>
        </w:rPr>
        <w:t xml:space="preserve"> 5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Офис/Квартира:</w:t>
      </w:r>
      <w:r w:rsidR="00813567">
        <w:rPr>
          <w:rFonts w:ascii="Times New Roman" w:hAnsi="Times New Roman" w:cs="Times New Roman"/>
        </w:rPr>
        <w:t>49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r w:rsidR="00813567" w:rsidRPr="00813567">
        <w:rPr>
          <w:rFonts w:ascii="Times New Roman" w:hAnsi="Times New Roman" w:cs="Times New Roman"/>
        </w:rPr>
        <w:t>arbitr2010@yandex.ru</w:t>
      </w:r>
    </w:p>
    <w:p w:rsid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контактного телефона: </w:t>
      </w:r>
      <w:r w:rsidR="00813567" w:rsidRPr="00813567">
        <w:rPr>
          <w:rFonts w:ascii="Times New Roman" w:hAnsi="Times New Roman" w:cs="Times New Roman"/>
        </w:rPr>
        <w:t>89049411694</w:t>
      </w:r>
    </w:p>
    <w:p w:rsidR="00D3127C" w:rsidRPr="00D3127C" w:rsidRDefault="00D3127C" w:rsidP="00DE59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0A1" w:rsidRPr="00D3127C" w:rsidRDefault="008610A1" w:rsidP="008610A1">
      <w:pPr>
        <w:spacing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D3127C">
        <w:rPr>
          <w:rFonts w:ascii="Times New Roman" w:hAnsi="Times New Roman" w:cs="Times New Roman"/>
          <w:b/>
          <w:i/>
          <w:u w:val="single"/>
        </w:rPr>
        <w:t>Сведения о лоте N1</w:t>
      </w:r>
    </w:p>
    <w:p w:rsidR="008610A1" w:rsidRPr="00813567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Начальная цена </w:t>
      </w:r>
      <w:r w:rsidRPr="00813567">
        <w:rPr>
          <w:rFonts w:ascii="Times New Roman" w:hAnsi="Times New Roman" w:cs="Times New Roman"/>
          <w:b/>
        </w:rPr>
        <w:t>продажи имущества (предприятия) должника, руб</w:t>
      </w:r>
      <w:r w:rsidRPr="00813567">
        <w:rPr>
          <w:rFonts w:ascii="Times New Roman" w:hAnsi="Times New Roman" w:cs="Times New Roman"/>
        </w:rPr>
        <w:t xml:space="preserve">.: </w:t>
      </w:r>
      <w:r w:rsidR="00A244DC" w:rsidRPr="00813567">
        <w:rPr>
          <w:rFonts w:ascii="Times New Roman" w:hAnsi="Times New Roman" w:cs="Times New Roman"/>
        </w:rPr>
        <w:t xml:space="preserve">13 739 290,00 </w:t>
      </w:r>
      <w:r w:rsidR="00B76784" w:rsidRPr="00813567">
        <w:rPr>
          <w:rFonts w:ascii="Times New Roman" w:hAnsi="Times New Roman" w:cs="Times New Roman"/>
        </w:rPr>
        <w:t>руб.</w:t>
      </w:r>
    </w:p>
    <w:p w:rsidR="00B76784" w:rsidRPr="00813567" w:rsidRDefault="00B76784" w:rsidP="008610A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13567">
        <w:rPr>
          <w:rFonts w:ascii="Times New Roman" w:hAnsi="Times New Roman" w:cs="Times New Roman"/>
          <w:b/>
        </w:rPr>
        <w:t>Величина повышения начальной цен</w:t>
      </w:r>
      <w:r w:rsidR="00A244DC" w:rsidRPr="00813567">
        <w:rPr>
          <w:rFonts w:ascii="Times New Roman" w:hAnsi="Times New Roman" w:cs="Times New Roman"/>
          <w:b/>
        </w:rPr>
        <w:t>ы</w:t>
      </w:r>
      <w:r w:rsidRPr="00813567">
        <w:rPr>
          <w:rFonts w:ascii="Times New Roman" w:hAnsi="Times New Roman" w:cs="Times New Roman"/>
          <w:b/>
        </w:rPr>
        <w:t xml:space="preserve"> продажи имущества (предприятия), «шаг аукциона», руб.: </w:t>
      </w:r>
      <w:r w:rsidR="00A244DC" w:rsidRPr="00813567">
        <w:rPr>
          <w:rFonts w:ascii="Times New Roman" w:hAnsi="Times New Roman" w:cs="Times New Roman"/>
        </w:rPr>
        <w:t>686 964,50</w:t>
      </w:r>
      <w:r w:rsidR="00245F6B" w:rsidRPr="00813567">
        <w:rPr>
          <w:rFonts w:ascii="Times New Roman" w:hAnsi="Times New Roman" w:cs="Times New Roman"/>
        </w:rPr>
        <w:t xml:space="preserve"> </w:t>
      </w:r>
      <w:r w:rsidRPr="00813567">
        <w:rPr>
          <w:rFonts w:ascii="Times New Roman" w:hAnsi="Times New Roman" w:cs="Times New Roman"/>
        </w:rPr>
        <w:t>руб.</w:t>
      </w:r>
    </w:p>
    <w:p w:rsidR="00B76784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813567">
        <w:rPr>
          <w:rFonts w:ascii="Times New Roman" w:hAnsi="Times New Roman" w:cs="Times New Roman"/>
          <w:b/>
        </w:rPr>
        <w:t>Сведения об имуществе должника (состав, характеристики, описание, порядок ознакомления с имуществом (предприятием) должника): ЛотN1:</w:t>
      </w:r>
      <w:r w:rsidRPr="00813567">
        <w:rPr>
          <w:rFonts w:ascii="Times New Roman" w:hAnsi="Times New Roman" w:cs="Times New Roman"/>
        </w:rPr>
        <w:t xml:space="preserve"> </w:t>
      </w:r>
      <w:r w:rsidR="00B76784" w:rsidRPr="00813567">
        <w:rPr>
          <w:rFonts w:ascii="Times New Roman" w:hAnsi="Times New Roman" w:cs="Times New Roman"/>
        </w:rPr>
        <w:t>Дебиторская задолженность балансовой стоимостью 13 739 290,00 руб., по состоянию</w:t>
      </w:r>
      <w:r w:rsidR="00B76784" w:rsidRPr="00B76784">
        <w:rPr>
          <w:rFonts w:ascii="Times New Roman" w:hAnsi="Times New Roman" w:cs="Times New Roman"/>
        </w:rPr>
        <w:t xml:space="preserve"> на «30» сентября 2022г.</w:t>
      </w:r>
    </w:p>
    <w:p w:rsidR="008610A1" w:rsidRPr="00813567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i/>
        </w:rPr>
        <w:t xml:space="preserve">В случае если к моменту перехода права требования, дебиторская задолженность будет погашена дебитором или иным (3-м) лицом полностью или частично, а также в случае, если дебитор будет исключен из ЕГРЮЛ, то объем передаваемых прав уменьшается на соответствующую сумму с пропорциональным снижением цены </w:t>
      </w:r>
      <w:r w:rsidRPr="00813567">
        <w:rPr>
          <w:rFonts w:ascii="Times New Roman" w:hAnsi="Times New Roman" w:cs="Times New Roman"/>
          <w:i/>
        </w:rPr>
        <w:t>продаваемого лота.</w:t>
      </w:r>
      <w:r w:rsidRPr="00813567">
        <w:rPr>
          <w:rFonts w:ascii="Times New Roman" w:hAnsi="Times New Roman" w:cs="Times New Roman"/>
        </w:rPr>
        <w:t xml:space="preserve"> </w:t>
      </w:r>
    </w:p>
    <w:p w:rsidR="008610A1" w:rsidRPr="00813567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813567">
        <w:rPr>
          <w:rFonts w:ascii="Times New Roman" w:hAnsi="Times New Roman" w:cs="Times New Roman"/>
          <w:b/>
        </w:rPr>
        <w:t xml:space="preserve">Размер задатка: </w:t>
      </w:r>
      <w:r w:rsidRPr="00813567">
        <w:rPr>
          <w:rFonts w:ascii="Times New Roman" w:hAnsi="Times New Roman" w:cs="Times New Roman"/>
        </w:rPr>
        <w:t xml:space="preserve"> </w:t>
      </w:r>
      <w:r w:rsidR="00A244DC" w:rsidRPr="00813567">
        <w:rPr>
          <w:rFonts w:ascii="Times New Roman" w:hAnsi="Times New Roman" w:cs="Times New Roman"/>
        </w:rPr>
        <w:t>1 373 929,00</w:t>
      </w:r>
      <w:r w:rsidR="00245F6B" w:rsidRPr="00813567">
        <w:rPr>
          <w:rFonts w:ascii="Times New Roman" w:hAnsi="Times New Roman" w:cs="Times New Roman"/>
        </w:rPr>
        <w:t xml:space="preserve"> </w:t>
      </w:r>
      <w:r w:rsidRPr="00813567">
        <w:rPr>
          <w:rFonts w:ascii="Times New Roman" w:hAnsi="Times New Roman" w:cs="Times New Roman"/>
        </w:rPr>
        <w:t xml:space="preserve"> руб.</w:t>
      </w:r>
    </w:p>
    <w:p w:rsidR="008610A1" w:rsidRPr="0069385E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>Классификатор имущества должников:</w:t>
      </w:r>
      <w:r w:rsidRPr="0069385E">
        <w:rPr>
          <w:rFonts w:ascii="Times New Roman" w:hAnsi="Times New Roman" w:cs="Times New Roman"/>
        </w:rPr>
        <w:t xml:space="preserve"> Права требования на долговые обязательства (дебиторская задолженность)</w:t>
      </w:r>
    </w:p>
    <w:p w:rsidR="008610A1" w:rsidRPr="009F2639" w:rsidRDefault="008610A1" w:rsidP="008610A1">
      <w:pPr>
        <w:spacing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9F2639">
        <w:rPr>
          <w:rFonts w:ascii="Times New Roman" w:hAnsi="Times New Roman" w:cs="Times New Roman"/>
          <w:b/>
          <w:i/>
          <w:u w:val="single"/>
        </w:rPr>
        <w:t>Сведения о публикации сообщения о проведении торгов</w:t>
      </w:r>
    </w:p>
    <w:p w:rsidR="008610A1" w:rsidRPr="00DE5933" w:rsidRDefault="008610A1" w:rsidP="008610A1">
      <w:pPr>
        <w:spacing w:line="240" w:lineRule="auto"/>
        <w:jc w:val="both"/>
        <w:rPr>
          <w:rFonts w:ascii="Times New Roman" w:hAnsi="Times New Roman" w:cs="Times New Roman"/>
        </w:rPr>
      </w:pPr>
      <w:r w:rsidRPr="0069385E">
        <w:rPr>
          <w:rFonts w:ascii="Times New Roman" w:hAnsi="Times New Roman" w:cs="Times New Roman"/>
          <w:b/>
        </w:rPr>
        <w:t xml:space="preserve">Дата размещения сообщения о проведении торгов в официальном в Едином федеральном реестре сведений о </w:t>
      </w:r>
      <w:r w:rsidRPr="00813567">
        <w:rPr>
          <w:rFonts w:ascii="Times New Roman" w:hAnsi="Times New Roman" w:cs="Times New Roman"/>
          <w:b/>
        </w:rPr>
        <w:t>банкротстве</w:t>
      </w:r>
      <w:r w:rsidRPr="00813567">
        <w:rPr>
          <w:rFonts w:ascii="Times New Roman" w:hAnsi="Times New Roman" w:cs="Times New Roman"/>
        </w:rPr>
        <w:t xml:space="preserve">:  </w:t>
      </w:r>
      <w:r w:rsidR="009F2639" w:rsidRPr="00813567">
        <w:rPr>
          <w:rFonts w:ascii="Times New Roman" w:hAnsi="Times New Roman" w:cs="Times New Roman"/>
        </w:rPr>
        <w:t>«</w:t>
      </w:r>
      <w:r w:rsidR="00813567" w:rsidRPr="00813567">
        <w:rPr>
          <w:rFonts w:ascii="Times New Roman" w:hAnsi="Times New Roman" w:cs="Times New Roman"/>
        </w:rPr>
        <w:t>20</w:t>
      </w:r>
      <w:r w:rsidR="009F2639" w:rsidRPr="00813567">
        <w:rPr>
          <w:rFonts w:ascii="Times New Roman" w:hAnsi="Times New Roman" w:cs="Times New Roman"/>
        </w:rPr>
        <w:t>» января 2023 г.</w:t>
      </w:r>
    </w:p>
    <w:p w:rsidR="008D233F" w:rsidRPr="00DE5933" w:rsidRDefault="008D233F" w:rsidP="008D233F">
      <w:pPr>
        <w:spacing w:line="240" w:lineRule="auto"/>
        <w:jc w:val="both"/>
        <w:rPr>
          <w:rFonts w:ascii="Times New Roman" w:hAnsi="Times New Roman" w:cs="Times New Roman"/>
        </w:rPr>
      </w:pPr>
      <w:r w:rsidRPr="00DE5933">
        <w:rPr>
          <w:rFonts w:ascii="Times New Roman" w:hAnsi="Times New Roman" w:cs="Times New Roman"/>
          <w:b/>
        </w:rPr>
        <w:t>Дата публикации сообщения о проведении торгов в официальном издании:</w:t>
      </w:r>
      <w:r w:rsidRPr="00DE5933">
        <w:rPr>
          <w:rFonts w:ascii="Times New Roman" w:hAnsi="Times New Roman" w:cs="Times New Roman"/>
        </w:rPr>
        <w:t xml:space="preserve"> «</w:t>
      </w:r>
      <w:r w:rsidR="00DE5933" w:rsidRPr="00DE5933">
        <w:rPr>
          <w:rFonts w:ascii="Times New Roman" w:hAnsi="Times New Roman" w:cs="Times New Roman"/>
        </w:rPr>
        <w:t>28</w:t>
      </w:r>
      <w:r w:rsidRPr="00DE5933">
        <w:rPr>
          <w:rFonts w:ascii="Times New Roman" w:hAnsi="Times New Roman" w:cs="Times New Roman"/>
        </w:rPr>
        <w:t>» январ</w:t>
      </w:r>
      <w:r w:rsidR="00DE5933" w:rsidRPr="00DE5933">
        <w:rPr>
          <w:rFonts w:ascii="Times New Roman" w:hAnsi="Times New Roman" w:cs="Times New Roman"/>
        </w:rPr>
        <w:t xml:space="preserve">я </w:t>
      </w:r>
      <w:r w:rsidRPr="00DE5933">
        <w:rPr>
          <w:rFonts w:ascii="Times New Roman" w:hAnsi="Times New Roman" w:cs="Times New Roman"/>
        </w:rPr>
        <w:t xml:space="preserve">2023 г. </w:t>
      </w:r>
    </w:p>
    <w:p w:rsidR="008D233F" w:rsidRPr="0069385E" w:rsidRDefault="008D233F" w:rsidP="008610A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D233F" w:rsidRPr="0069385E" w:rsidSect="001509FC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3C7D"/>
    <w:rsid w:val="00023C7D"/>
    <w:rsid w:val="00026E44"/>
    <w:rsid w:val="000465B3"/>
    <w:rsid w:val="000712C7"/>
    <w:rsid w:val="00080FDC"/>
    <w:rsid w:val="000A64E6"/>
    <w:rsid w:val="000D54ED"/>
    <w:rsid w:val="00127B30"/>
    <w:rsid w:val="001509FC"/>
    <w:rsid w:val="00216C2C"/>
    <w:rsid w:val="00245F6B"/>
    <w:rsid w:val="00247043"/>
    <w:rsid w:val="002D5BA4"/>
    <w:rsid w:val="002E0AFC"/>
    <w:rsid w:val="002F7F03"/>
    <w:rsid w:val="003D1227"/>
    <w:rsid w:val="003E4DA2"/>
    <w:rsid w:val="00533454"/>
    <w:rsid w:val="00560182"/>
    <w:rsid w:val="005D7F78"/>
    <w:rsid w:val="00631BF0"/>
    <w:rsid w:val="0069385E"/>
    <w:rsid w:val="00693EE5"/>
    <w:rsid w:val="00813567"/>
    <w:rsid w:val="008610A1"/>
    <w:rsid w:val="008D233F"/>
    <w:rsid w:val="009A7D38"/>
    <w:rsid w:val="009E7A49"/>
    <w:rsid w:val="009F2639"/>
    <w:rsid w:val="00A244DC"/>
    <w:rsid w:val="00B36BDE"/>
    <w:rsid w:val="00B76784"/>
    <w:rsid w:val="00BE7247"/>
    <w:rsid w:val="00C045DA"/>
    <w:rsid w:val="00C140A2"/>
    <w:rsid w:val="00D3127C"/>
    <w:rsid w:val="00DE5933"/>
    <w:rsid w:val="00E61D4B"/>
    <w:rsid w:val="00F9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Курязова Анна</dc:creator>
  <cp:lastModifiedBy>Курязова Анна</cp:lastModifiedBy>
  <cp:revision>6</cp:revision>
  <cp:lastPrinted>2022-08-11T04:54:00Z</cp:lastPrinted>
  <dcterms:created xsi:type="dcterms:W3CDTF">2023-01-23T07:36:00Z</dcterms:created>
  <dcterms:modified xsi:type="dcterms:W3CDTF">2023-01-25T08:47:00Z</dcterms:modified>
</cp:coreProperties>
</file>